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1AC8" w14:textId="77777777" w:rsidR="00C22652" w:rsidRPr="00781F52" w:rsidRDefault="00CB3920" w:rsidP="002F40E4">
      <w:r>
        <w:rPr>
          <w:noProof/>
        </w:rPr>
        <mc:AlternateContent>
          <mc:Choice Requires="wps">
            <w:drawing>
              <wp:anchor distT="0" distB="0" distL="114300" distR="114300" simplePos="0" relativeHeight="251660288" behindDoc="0" locked="0" layoutInCell="1" allowOverlap="1" wp14:anchorId="142685E9" wp14:editId="0C36E97C">
                <wp:simplePos x="0" y="0"/>
                <wp:positionH relativeFrom="column">
                  <wp:posOffset>3019425</wp:posOffset>
                </wp:positionH>
                <wp:positionV relativeFrom="paragraph">
                  <wp:posOffset>-40640</wp:posOffset>
                </wp:positionV>
                <wp:extent cx="3048000" cy="819150"/>
                <wp:effectExtent l="19050" t="19050" r="38100" b="381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19150"/>
                        </a:xfrm>
                        <a:prstGeom prst="rect">
                          <a:avLst/>
                        </a:prstGeom>
                        <a:solidFill>
                          <a:srgbClr val="FFFFFF"/>
                        </a:solidFill>
                        <a:ln w="57150" cmpd="thickThin">
                          <a:solidFill>
                            <a:schemeClr val="accent2">
                              <a:lumMod val="50000"/>
                            </a:schemeClr>
                          </a:solidFill>
                          <a:miter lim="800000"/>
                          <a:headEnd/>
                          <a:tailEnd/>
                        </a:ln>
                      </wps:spPr>
                      <wps:txbx>
                        <w:txbxContent>
                          <w:p w14:paraId="713C7D50" w14:textId="1517FDA3" w:rsidR="00257C6B" w:rsidRPr="004B70A1" w:rsidRDefault="002E1E0F" w:rsidP="002E1E0F">
                            <w:pPr>
                              <w:jc w:val="center"/>
                              <w:rPr>
                                <w:b/>
                                <w:i/>
                                <w:color w:val="404040" w:themeColor="text1" w:themeTint="BF"/>
                                <w:sz w:val="36"/>
                                <w:szCs w:val="36"/>
                              </w:rPr>
                            </w:pPr>
                            <w:r w:rsidRPr="004B70A1">
                              <w:rPr>
                                <w:b/>
                                <w:i/>
                                <w:color w:val="404040" w:themeColor="text1" w:themeTint="BF"/>
                                <w:sz w:val="36"/>
                                <w:szCs w:val="36"/>
                              </w:rPr>
                              <w:t xml:space="preserve">Statewide </w:t>
                            </w:r>
                            <w:r>
                              <w:rPr>
                                <w:b/>
                                <w:i/>
                                <w:color w:val="404040" w:themeColor="text1" w:themeTint="BF"/>
                                <w:sz w:val="36"/>
                                <w:szCs w:val="36"/>
                              </w:rPr>
                              <w:t xml:space="preserve">Business Process </w:t>
                            </w:r>
                            <w:r w:rsidRPr="004B70A1">
                              <w:rPr>
                                <w:b/>
                                <w:i/>
                                <w:color w:val="404040" w:themeColor="text1" w:themeTint="BF"/>
                                <w:sz w:val="36"/>
                                <w:szCs w:val="36"/>
                              </w:rPr>
                              <w:t>Policy &amp; Procedure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685E9" id="_x0000_t202" coordsize="21600,21600" o:spt="202" path="m,l,21600r21600,l21600,xe">
                <v:stroke joinstyle="miter"/>
                <v:path gradientshapeok="t" o:connecttype="rect"/>
              </v:shapetype>
              <v:shape id="Text Box 2" o:spid="_x0000_s1026" type="#_x0000_t202" style="position:absolute;margin-left:237.75pt;margin-top:-3.2pt;width:240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" strokecolor="#622423 [1605]" strokeweight="4.5pt">
                <v:stroke linestyle="thickThin"/>
                <v:textbox>
                  <w:txbxContent>
                    <w:p w14:paraId="713C7D50" w14:textId="1517FDA3" w:rsidR="00257C6B" w:rsidRPr="004B70A1" w:rsidRDefault="002E1E0F" w:rsidP="002E1E0F">
                      <w:pPr>
                        <w:jc w:val="center"/>
                        <w:rPr>
                          <w:b/>
                          <w:i/>
                          <w:color w:val="404040" w:themeColor="text1" w:themeTint="BF"/>
                          <w:sz w:val="36"/>
                          <w:szCs w:val="36"/>
                        </w:rPr>
                      </w:pPr>
                      <w:r w:rsidRPr="004B70A1">
                        <w:rPr>
                          <w:b/>
                          <w:i/>
                          <w:color w:val="404040" w:themeColor="text1" w:themeTint="BF"/>
                          <w:sz w:val="36"/>
                          <w:szCs w:val="36"/>
                        </w:rPr>
                        <w:t xml:space="preserve">Statewide </w:t>
                      </w:r>
                      <w:r>
                        <w:rPr>
                          <w:b/>
                          <w:i/>
                          <w:color w:val="404040" w:themeColor="text1" w:themeTint="BF"/>
                          <w:sz w:val="36"/>
                          <w:szCs w:val="36"/>
                        </w:rPr>
                        <w:t xml:space="preserve">Business Process </w:t>
                      </w:r>
                      <w:r w:rsidRPr="004B70A1">
                        <w:rPr>
                          <w:b/>
                          <w:i/>
                          <w:color w:val="404040" w:themeColor="text1" w:themeTint="BF"/>
                          <w:sz w:val="36"/>
                          <w:szCs w:val="36"/>
                        </w:rPr>
                        <w:t>Policy &amp; Procedure</w:t>
                      </w:r>
                    </w:p>
                  </w:txbxContent>
                </v:textbox>
              </v:shape>
            </w:pict>
          </mc:Fallback>
        </mc:AlternateContent>
      </w:r>
      <w:r w:rsidRPr="007712AD">
        <w:rPr>
          <w:noProof/>
        </w:rPr>
        <w:drawing>
          <wp:inline distT="0" distB="0" distL="0" distR="0" wp14:anchorId="0B32BF13" wp14:editId="34D8EE08">
            <wp:extent cx="1523874" cy="768033"/>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8" cstate="print">
                      <a:duotone>
                        <a:prstClr val="black"/>
                        <a:schemeClr val="tx2">
                          <a:lumMod val="50000"/>
                          <a:tint val="45000"/>
                          <a:satMod val="400000"/>
                        </a:schemeClr>
                      </a:duotone>
                      <a:extLst>
                        <a:ext uri="{BEBA8EAE-BF5A-486C-A8C5-ECC9F3942E4B}">
                          <a14:imgProps xmlns:a14="http://schemas.microsoft.com/office/drawing/2010/main">
                            <a14:imgLayer r:embed="rId9">
                              <a14:imgEffect>
                                <a14:artisticGlowEdges/>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523874" cy="768033"/>
                    </a:xfrm>
                    <a:prstGeom prst="rect">
                      <a:avLst/>
                    </a:prstGeom>
                  </pic:spPr>
                </pic:pic>
              </a:graphicData>
            </a:graphic>
          </wp:inline>
        </w:drawing>
      </w:r>
      <w:r w:rsidR="00C22652" w:rsidRPr="00781F52">
        <w:t xml:space="preserve">  </w:t>
      </w:r>
    </w:p>
    <w:p w14:paraId="76BC4444" w14:textId="77777777" w:rsidR="002F40E4" w:rsidRDefault="002F40E4" w:rsidP="002F40E4"/>
    <w:p w14:paraId="2E3C38F6" w14:textId="2B4BEC0F" w:rsidR="00781F52" w:rsidRDefault="00781F52" w:rsidP="00781F52">
      <w:pPr>
        <w:pStyle w:val="NoSpacing"/>
        <w:rPr>
          <w:rFonts w:ascii="Times New Roman" w:hAnsi="Times New Roman"/>
        </w:rPr>
      </w:pPr>
    </w:p>
    <w:tbl>
      <w:tblPr>
        <w:tblW w:w="9681" w:type="dxa"/>
        <w:tbl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insideH w:val="single" w:sz="18" w:space="0" w:color="632423" w:themeColor="accent2" w:themeShade="80"/>
          <w:insideV w:val="single" w:sz="18" w:space="0" w:color="632423" w:themeColor="accent2" w:themeShade="80"/>
        </w:tblBorders>
        <w:tblLayout w:type="fixed"/>
        <w:tblLook w:val="01E0" w:firstRow="1" w:lastRow="1" w:firstColumn="1" w:lastColumn="1" w:noHBand="0" w:noVBand="0"/>
      </w:tblPr>
      <w:tblGrid>
        <w:gridCol w:w="6167"/>
        <w:gridCol w:w="3514"/>
      </w:tblGrid>
      <w:tr w:rsidR="00BE33E6" w:rsidRPr="00410F07" w14:paraId="1C92BEA2" w14:textId="77777777" w:rsidTr="00AB3EEC">
        <w:trPr>
          <w:trHeight w:val="1281"/>
        </w:trPr>
        <w:tc>
          <w:tcPr>
            <w:tcW w:w="6167" w:type="dxa"/>
          </w:tcPr>
          <w:p w14:paraId="123BBBD7" w14:textId="77777777" w:rsidR="00BE33E6" w:rsidRPr="004E2E95" w:rsidRDefault="00BE33E6" w:rsidP="00AB3EEC">
            <w:pPr>
              <w:pStyle w:val="NoSpacing"/>
              <w:tabs>
                <w:tab w:val="left" w:pos="1260"/>
              </w:tabs>
              <w:rPr>
                <w:rFonts w:ascii="Times New Roman" w:hAnsi="Times New Roman"/>
                <w:b/>
                <w:color w:val="404040" w:themeColor="text1" w:themeTint="BF"/>
              </w:rPr>
            </w:pPr>
            <w:r>
              <w:rPr>
                <w:rFonts w:ascii="Times New Roman" w:hAnsi="Times New Roman"/>
                <w:b/>
                <w:color w:val="404040" w:themeColor="text1" w:themeTint="BF"/>
                <w:u w:val="single"/>
              </w:rPr>
              <w:t>Business Process</w:t>
            </w:r>
            <w:r w:rsidRPr="004E2E95">
              <w:rPr>
                <w:rFonts w:ascii="Times New Roman" w:hAnsi="Times New Roman"/>
                <w:b/>
                <w:color w:val="404040" w:themeColor="text1" w:themeTint="BF"/>
                <w:u w:val="single"/>
              </w:rPr>
              <w:t xml:space="preserve"> Reference</w:t>
            </w:r>
            <w:r w:rsidRPr="004E2E95">
              <w:rPr>
                <w:rFonts w:ascii="Times New Roman" w:hAnsi="Times New Roman"/>
                <w:b/>
                <w:color w:val="404040" w:themeColor="text1" w:themeTint="BF"/>
              </w:rPr>
              <w:t>:</w:t>
            </w:r>
          </w:p>
          <w:p w14:paraId="18A1EF57" w14:textId="0EF053AF" w:rsidR="00BE33E6" w:rsidRPr="004E2E95" w:rsidRDefault="00BE33E6" w:rsidP="00AB3EEC">
            <w:pPr>
              <w:pStyle w:val="NoSpacing"/>
              <w:tabs>
                <w:tab w:val="left" w:pos="1260"/>
              </w:tabs>
              <w:ind w:left="1260" w:hanging="1260"/>
              <w:rPr>
                <w:rFonts w:ascii="Times New Roman" w:hAnsi="Times New Roman"/>
                <w:color w:val="404040" w:themeColor="text1" w:themeTint="BF"/>
              </w:rPr>
            </w:pPr>
            <w:r w:rsidRPr="004E2E95">
              <w:rPr>
                <w:rFonts w:ascii="Times New Roman" w:hAnsi="Times New Roman"/>
                <w:color w:val="404040" w:themeColor="text1" w:themeTint="BF"/>
              </w:rPr>
              <w:t>Section:</w:t>
            </w:r>
            <w:r w:rsidRPr="004E2E95">
              <w:rPr>
                <w:rFonts w:ascii="Times New Roman" w:hAnsi="Times New Roman"/>
                <w:color w:val="404040" w:themeColor="text1" w:themeTint="BF"/>
              </w:rPr>
              <w:tab/>
            </w:r>
            <w:r w:rsidR="009E65E4" w:rsidRPr="009E65E4">
              <w:rPr>
                <w:rFonts w:ascii="Times New Roman" w:hAnsi="Times New Roman"/>
                <w:color w:val="404040" w:themeColor="text1" w:themeTint="BF"/>
              </w:rPr>
              <w:t>Disbursements and Purchases</w:t>
            </w:r>
          </w:p>
          <w:p w14:paraId="176793FB" w14:textId="128DB7B4" w:rsidR="00BE33E6" w:rsidRPr="00410F07" w:rsidRDefault="00BE33E6" w:rsidP="00AB3EEC">
            <w:pPr>
              <w:pStyle w:val="NoSpacing"/>
              <w:tabs>
                <w:tab w:val="left" w:pos="1260"/>
              </w:tabs>
              <w:ind w:left="1260" w:hanging="1260"/>
              <w:rPr>
                <w:rFonts w:ascii="Times New Roman" w:hAnsi="Times New Roman"/>
                <w:color w:val="404040" w:themeColor="text1" w:themeTint="BF"/>
              </w:rPr>
            </w:pPr>
            <w:r>
              <w:rPr>
                <w:rFonts w:ascii="Times New Roman" w:hAnsi="Times New Roman"/>
                <w:color w:val="404040" w:themeColor="text1" w:themeTint="BF"/>
              </w:rPr>
              <w:t>Title</w:t>
            </w:r>
            <w:r w:rsidRPr="004E2E95">
              <w:rPr>
                <w:rFonts w:ascii="Times New Roman" w:hAnsi="Times New Roman"/>
                <w:color w:val="404040" w:themeColor="text1" w:themeTint="BF"/>
              </w:rPr>
              <w:t>:</w:t>
            </w:r>
            <w:r w:rsidRPr="004E2E95">
              <w:rPr>
                <w:rFonts w:ascii="Times New Roman" w:hAnsi="Times New Roman"/>
                <w:color w:val="404040" w:themeColor="text1" w:themeTint="BF"/>
              </w:rPr>
              <w:tab/>
            </w:r>
            <w:r w:rsidR="00407D7D">
              <w:rPr>
                <w:rFonts w:ascii="Times New Roman" w:hAnsi="Times New Roman"/>
                <w:color w:val="404040" w:themeColor="text1" w:themeTint="BF"/>
              </w:rPr>
              <w:t>Payment Process</w:t>
            </w:r>
          </w:p>
        </w:tc>
        <w:tc>
          <w:tcPr>
            <w:tcW w:w="3514" w:type="dxa"/>
          </w:tcPr>
          <w:p w14:paraId="7BA4C093" w14:textId="15838058" w:rsidR="00BE33E6" w:rsidRPr="00410F07" w:rsidRDefault="00BE33E6" w:rsidP="00AB3EEC">
            <w:pPr>
              <w:pStyle w:val="NoSpacing"/>
              <w:tabs>
                <w:tab w:val="left" w:pos="1602"/>
              </w:tabs>
              <w:rPr>
                <w:rFonts w:ascii="Times New Roman" w:hAnsi="Times New Roman"/>
                <w:color w:val="404040" w:themeColor="text1" w:themeTint="BF"/>
              </w:rPr>
            </w:pPr>
            <w:r w:rsidRPr="00410F07">
              <w:rPr>
                <w:rFonts w:ascii="Times New Roman" w:hAnsi="Times New Roman"/>
                <w:b/>
                <w:color w:val="404040" w:themeColor="text1" w:themeTint="BF"/>
                <w:u w:val="single"/>
              </w:rPr>
              <w:t>Effective Date</w:t>
            </w:r>
            <w:r w:rsidRPr="00410F07">
              <w:rPr>
                <w:rFonts w:ascii="Times New Roman" w:hAnsi="Times New Roman"/>
                <w:b/>
                <w:color w:val="404040" w:themeColor="text1" w:themeTint="BF"/>
              </w:rPr>
              <w:t>:</w:t>
            </w:r>
            <w:r w:rsidRPr="00410F07">
              <w:rPr>
                <w:rFonts w:ascii="Times New Roman" w:hAnsi="Times New Roman"/>
                <w:color w:val="404040" w:themeColor="text1" w:themeTint="BF"/>
              </w:rPr>
              <w:tab/>
            </w:r>
            <w:sdt>
              <w:sdtPr>
                <w:rPr>
                  <w:rFonts w:ascii="Times New Roman" w:hAnsi="Times New Roman"/>
                  <w:color w:val="404040" w:themeColor="text1" w:themeTint="BF"/>
                </w:rPr>
                <w:id w:val="11340361"/>
                <w:placeholder>
                  <w:docPart w:val="2CC2E38168B346A0AC48A07559913249"/>
                </w:placeholder>
                <w:date w:fullDate="2016-12-01T00:00:00Z">
                  <w:dateFormat w:val="MM/dd/yyyy"/>
                  <w:lid w:val="en-US"/>
                  <w:storeMappedDataAs w:val="dateTime"/>
                  <w:calendar w:val="gregorian"/>
                </w:date>
              </w:sdtPr>
              <w:sdtEndPr/>
              <w:sdtContent>
                <w:r>
                  <w:rPr>
                    <w:rFonts w:ascii="Times New Roman" w:hAnsi="Times New Roman"/>
                    <w:color w:val="404040" w:themeColor="text1" w:themeTint="BF"/>
                  </w:rPr>
                  <w:t>12</w:t>
                </w:r>
                <w:r w:rsidRPr="00410F07">
                  <w:rPr>
                    <w:rFonts w:ascii="Times New Roman" w:hAnsi="Times New Roman"/>
                    <w:color w:val="404040" w:themeColor="text1" w:themeTint="BF"/>
                  </w:rPr>
                  <w:t>/</w:t>
                </w:r>
                <w:r>
                  <w:rPr>
                    <w:rFonts w:ascii="Times New Roman" w:hAnsi="Times New Roman"/>
                    <w:color w:val="404040" w:themeColor="text1" w:themeTint="BF"/>
                  </w:rPr>
                  <w:t>01</w:t>
                </w:r>
                <w:r w:rsidRPr="00410F07">
                  <w:rPr>
                    <w:rFonts w:ascii="Times New Roman" w:hAnsi="Times New Roman"/>
                    <w:color w:val="404040" w:themeColor="text1" w:themeTint="BF"/>
                  </w:rPr>
                  <w:t>/</w:t>
                </w:r>
                <w:r>
                  <w:rPr>
                    <w:rFonts w:ascii="Times New Roman" w:hAnsi="Times New Roman"/>
                    <w:color w:val="404040" w:themeColor="text1" w:themeTint="BF"/>
                  </w:rPr>
                  <w:t>2016</w:t>
                </w:r>
              </w:sdtContent>
            </w:sdt>
          </w:p>
          <w:p w14:paraId="7A7CB0AC" w14:textId="65B5654B" w:rsidR="00BE33E6" w:rsidRPr="00410F07" w:rsidRDefault="00BE33E6" w:rsidP="00AB3EEC">
            <w:pPr>
              <w:pStyle w:val="NoSpacing"/>
              <w:tabs>
                <w:tab w:val="left" w:pos="1602"/>
              </w:tabs>
              <w:rPr>
                <w:rFonts w:ascii="Times New Roman" w:hAnsi="Times New Roman"/>
                <w:color w:val="404040" w:themeColor="text1" w:themeTint="BF"/>
              </w:rPr>
            </w:pPr>
            <w:r w:rsidRPr="00410F07">
              <w:rPr>
                <w:rFonts w:ascii="Times New Roman" w:hAnsi="Times New Roman"/>
                <w:b/>
                <w:color w:val="404040" w:themeColor="text1" w:themeTint="BF"/>
                <w:u w:val="single"/>
              </w:rPr>
              <w:t>Revision Date</w:t>
            </w:r>
            <w:r w:rsidRPr="00410F07">
              <w:rPr>
                <w:rFonts w:ascii="Times New Roman" w:hAnsi="Times New Roman"/>
                <w:b/>
                <w:color w:val="404040" w:themeColor="text1" w:themeTint="BF"/>
              </w:rPr>
              <w:t>:</w:t>
            </w:r>
            <w:r w:rsidRPr="00410F07">
              <w:rPr>
                <w:rFonts w:ascii="Times New Roman" w:hAnsi="Times New Roman"/>
                <w:color w:val="404040" w:themeColor="text1" w:themeTint="BF"/>
              </w:rPr>
              <w:tab/>
            </w:r>
            <w:sdt>
              <w:sdtPr>
                <w:rPr>
                  <w:rFonts w:ascii="Times New Roman" w:hAnsi="Times New Roman"/>
                  <w:color w:val="404040" w:themeColor="text1" w:themeTint="BF"/>
                </w:rPr>
                <w:id w:val="-1508591450"/>
                <w:placeholder>
                  <w:docPart w:val="2CC2E38168B346A0AC48A07559913249"/>
                </w:placeholder>
                <w:date w:fullDate="2022-09-30T00:00:00Z">
                  <w:dateFormat w:val="MM/dd/yyyy"/>
                  <w:lid w:val="en-US"/>
                  <w:storeMappedDataAs w:val="dateTime"/>
                  <w:calendar w:val="gregorian"/>
                </w:date>
              </w:sdtPr>
              <w:sdtEndPr/>
              <w:sdtContent>
                <w:r w:rsidR="00FD748F">
                  <w:rPr>
                    <w:rFonts w:ascii="Times New Roman" w:hAnsi="Times New Roman"/>
                    <w:color w:val="404040" w:themeColor="text1" w:themeTint="BF"/>
                  </w:rPr>
                  <w:t>09/30/2022</w:t>
                </w:r>
              </w:sdtContent>
            </w:sdt>
          </w:p>
        </w:tc>
      </w:tr>
    </w:tbl>
    <w:p w14:paraId="1AABB453" w14:textId="77777777" w:rsidR="00BE33E6" w:rsidRDefault="00BE33E6" w:rsidP="00781F52">
      <w:pPr>
        <w:pStyle w:val="NoSpacing"/>
        <w:rPr>
          <w:rFonts w:ascii="Times New Roman" w:hAnsi="Times New Roman"/>
        </w:rPr>
      </w:pPr>
    </w:p>
    <w:p w14:paraId="57620F0E" w14:textId="77777777" w:rsidR="0094091F" w:rsidRDefault="0094091F" w:rsidP="00781F52">
      <w:pPr>
        <w:pStyle w:val="NoSpacing"/>
        <w:rPr>
          <w:rFonts w:ascii="Times New Roman" w:hAnsi="Times New Roman"/>
        </w:rPr>
      </w:pPr>
    </w:p>
    <w:p w14:paraId="67E8762F" w14:textId="77777777" w:rsidR="00510ADC" w:rsidRPr="00565FF0" w:rsidRDefault="00510ADC" w:rsidP="002F40E4">
      <w:pPr>
        <w:rPr>
          <w:rFonts w:asciiTheme="minorHAnsi" w:hAnsiTheme="minorHAnsi" w:cstheme="minorHAnsi"/>
          <w:b/>
          <w:u w:val="single"/>
        </w:rPr>
      </w:pPr>
      <w:r w:rsidRPr="00565FF0">
        <w:rPr>
          <w:rFonts w:asciiTheme="minorHAnsi" w:hAnsiTheme="minorHAnsi" w:cstheme="minorHAnsi"/>
          <w:b/>
          <w:u w:val="single"/>
        </w:rPr>
        <w:t>Index:</w:t>
      </w:r>
    </w:p>
    <w:p w14:paraId="5C0ACAB4" w14:textId="77777777" w:rsidR="00540CCB" w:rsidRPr="003730F8" w:rsidRDefault="00C8204E" w:rsidP="002F40E4">
      <w:pPr>
        <w:rPr>
          <w:rFonts w:asciiTheme="minorHAnsi" w:hAnsiTheme="minorHAnsi" w:cstheme="minorHAnsi"/>
        </w:rPr>
      </w:pPr>
      <w:hyperlink w:anchor="Background" w:history="1">
        <w:r w:rsidR="00540CCB" w:rsidRPr="003730F8">
          <w:rPr>
            <w:rStyle w:val="Hyperlink"/>
            <w:rFonts w:asciiTheme="minorHAnsi" w:hAnsiTheme="minorHAnsi" w:cstheme="minorHAnsi"/>
          </w:rPr>
          <w:t>Background</w:t>
        </w:r>
      </w:hyperlink>
    </w:p>
    <w:p w14:paraId="7ED94E6B" w14:textId="77777777" w:rsidR="00BE33E6" w:rsidRPr="00565FF0" w:rsidRDefault="00C8204E" w:rsidP="00BE33E6">
      <w:pPr>
        <w:jc w:val="both"/>
        <w:rPr>
          <w:rStyle w:val="Hyperlink"/>
          <w:rFonts w:asciiTheme="minorHAnsi" w:hAnsiTheme="minorHAnsi" w:cstheme="minorHAnsi"/>
          <w:bCs/>
        </w:rPr>
      </w:pPr>
      <w:hyperlink w:anchor="PolicySummary" w:history="1">
        <w:r w:rsidR="00BE33E6" w:rsidRPr="00565FF0">
          <w:rPr>
            <w:rStyle w:val="Hyperlink"/>
            <w:rFonts w:asciiTheme="minorHAnsi" w:hAnsiTheme="minorHAnsi" w:cstheme="minorHAnsi"/>
            <w:bCs/>
          </w:rPr>
          <w:t>Business Policy Summary</w:t>
        </w:r>
      </w:hyperlink>
    </w:p>
    <w:p w14:paraId="49002C5B" w14:textId="3894D823" w:rsidR="00BE33E6" w:rsidRPr="00565FF0" w:rsidRDefault="00C8204E" w:rsidP="00BE33E6">
      <w:pPr>
        <w:jc w:val="both"/>
        <w:rPr>
          <w:rFonts w:asciiTheme="minorHAnsi" w:hAnsiTheme="minorHAnsi" w:cstheme="minorHAnsi"/>
          <w:bCs/>
          <w:u w:val="single"/>
        </w:rPr>
      </w:pPr>
      <w:hyperlink w:anchor="Policy" w:history="1">
        <w:r w:rsidR="00BE33E6" w:rsidRPr="00565FF0">
          <w:rPr>
            <w:rStyle w:val="Hyperlink"/>
            <w:rFonts w:asciiTheme="minorHAnsi" w:hAnsiTheme="minorHAnsi" w:cstheme="minorHAnsi"/>
            <w:bCs/>
          </w:rPr>
          <w:t>Business Process Policy and Requirements</w:t>
        </w:r>
      </w:hyperlink>
    </w:p>
    <w:p w14:paraId="0D21141E" w14:textId="77777777" w:rsidR="00A35841" w:rsidRPr="003730F8" w:rsidRDefault="00C8204E" w:rsidP="00C34518">
      <w:pPr>
        <w:jc w:val="both"/>
        <w:rPr>
          <w:rFonts w:asciiTheme="minorHAnsi" w:hAnsiTheme="minorHAnsi" w:cstheme="minorHAnsi"/>
        </w:rPr>
      </w:pPr>
      <w:hyperlink w:anchor="Monitoring" w:history="1">
        <w:r w:rsidR="00A35841" w:rsidRPr="003730F8">
          <w:rPr>
            <w:rStyle w:val="Hyperlink"/>
            <w:rFonts w:asciiTheme="minorHAnsi" w:hAnsiTheme="minorHAnsi" w:cstheme="minorHAnsi"/>
          </w:rPr>
          <w:t>Monitoring</w:t>
        </w:r>
      </w:hyperlink>
    </w:p>
    <w:p w14:paraId="490D6DE9" w14:textId="77777777" w:rsidR="00A35841" w:rsidRPr="003730F8" w:rsidRDefault="00C8204E" w:rsidP="002F40E4">
      <w:pPr>
        <w:rPr>
          <w:rFonts w:asciiTheme="minorHAnsi" w:hAnsiTheme="minorHAnsi" w:cstheme="minorHAnsi"/>
        </w:rPr>
      </w:pPr>
      <w:hyperlink w:anchor="Authority" w:history="1">
        <w:r w:rsidR="00A35841" w:rsidRPr="003730F8">
          <w:rPr>
            <w:rStyle w:val="Hyperlink"/>
            <w:rFonts w:asciiTheme="minorHAnsi" w:hAnsiTheme="minorHAnsi" w:cstheme="minorHAnsi"/>
          </w:rPr>
          <w:t>Authority</w:t>
        </w:r>
      </w:hyperlink>
    </w:p>
    <w:p w14:paraId="233E4CAA" w14:textId="77777777" w:rsidR="00A35841" w:rsidRPr="003730F8" w:rsidRDefault="00C8204E" w:rsidP="002F40E4">
      <w:pPr>
        <w:rPr>
          <w:rFonts w:asciiTheme="minorHAnsi" w:hAnsiTheme="minorHAnsi" w:cstheme="minorHAnsi"/>
        </w:rPr>
      </w:pPr>
      <w:hyperlink w:anchor="Applicability" w:history="1">
        <w:r w:rsidR="00A35841" w:rsidRPr="003730F8">
          <w:rPr>
            <w:rStyle w:val="Hyperlink"/>
            <w:rFonts w:asciiTheme="minorHAnsi" w:hAnsiTheme="minorHAnsi" w:cstheme="minorHAnsi"/>
          </w:rPr>
          <w:t>Applicability</w:t>
        </w:r>
      </w:hyperlink>
    </w:p>
    <w:p w14:paraId="280FDCCB" w14:textId="544A36CF" w:rsidR="00A35841" w:rsidRPr="003730F8" w:rsidRDefault="00C8204E" w:rsidP="002F40E4">
      <w:pPr>
        <w:rPr>
          <w:rStyle w:val="Hyperlink"/>
          <w:rFonts w:asciiTheme="minorHAnsi" w:hAnsiTheme="minorHAnsi" w:cstheme="minorHAnsi"/>
        </w:rPr>
      </w:pPr>
      <w:hyperlink w:anchor="Definitions" w:history="1">
        <w:r w:rsidR="00A35841" w:rsidRPr="003730F8">
          <w:rPr>
            <w:rStyle w:val="Hyperlink"/>
            <w:rFonts w:asciiTheme="minorHAnsi" w:hAnsiTheme="minorHAnsi" w:cstheme="minorHAnsi"/>
          </w:rPr>
          <w:t>Definitions</w:t>
        </w:r>
      </w:hyperlink>
    </w:p>
    <w:p w14:paraId="279B2397" w14:textId="77777777" w:rsidR="00FD2965" w:rsidRPr="00565FF0" w:rsidRDefault="00FD2965" w:rsidP="00FD2965">
      <w:pPr>
        <w:rPr>
          <w:rStyle w:val="Hyperlink"/>
          <w:rFonts w:asciiTheme="minorHAnsi" w:hAnsiTheme="minorHAnsi" w:cstheme="minorHAnsi"/>
        </w:rPr>
      </w:pPr>
      <w:r w:rsidRPr="00565FF0">
        <w:rPr>
          <w:rStyle w:val="Hyperlink"/>
          <w:rFonts w:asciiTheme="minorHAnsi" w:hAnsiTheme="minorHAnsi" w:cstheme="minorHAnsi"/>
        </w:rPr>
        <w:fldChar w:fldCharType="begin"/>
      </w:r>
      <w:r w:rsidRPr="00565FF0">
        <w:rPr>
          <w:rStyle w:val="Hyperlink"/>
          <w:rFonts w:asciiTheme="minorHAnsi" w:hAnsiTheme="minorHAnsi" w:cstheme="minorHAnsi"/>
        </w:rPr>
        <w:instrText xml:space="preserve"> HYPERLINK  \l "FormsandAttachments" </w:instrText>
      </w:r>
      <w:r w:rsidRPr="00565FF0">
        <w:rPr>
          <w:rStyle w:val="Hyperlink"/>
          <w:rFonts w:asciiTheme="minorHAnsi" w:hAnsiTheme="minorHAnsi" w:cstheme="minorHAnsi"/>
        </w:rPr>
        <w:fldChar w:fldCharType="separate"/>
      </w:r>
      <w:r w:rsidRPr="00565FF0">
        <w:rPr>
          <w:rStyle w:val="Hyperlink"/>
          <w:rFonts w:asciiTheme="minorHAnsi" w:hAnsiTheme="minorHAnsi" w:cstheme="minorHAnsi"/>
        </w:rPr>
        <w:t>Forms and Attachments</w:t>
      </w:r>
    </w:p>
    <w:p w14:paraId="3E25795E" w14:textId="05B11500" w:rsidR="00FD2965" w:rsidRPr="003730F8" w:rsidRDefault="00FD2965" w:rsidP="00FD2965">
      <w:pPr>
        <w:rPr>
          <w:rFonts w:asciiTheme="minorHAnsi" w:hAnsiTheme="minorHAnsi" w:cstheme="minorHAnsi"/>
        </w:rPr>
      </w:pPr>
      <w:r w:rsidRPr="00565FF0">
        <w:rPr>
          <w:rStyle w:val="Hyperlink"/>
          <w:rFonts w:asciiTheme="minorHAnsi" w:hAnsiTheme="minorHAnsi" w:cstheme="minorHAnsi"/>
        </w:rPr>
        <w:fldChar w:fldCharType="end"/>
      </w:r>
    </w:p>
    <w:p w14:paraId="039612B8" w14:textId="77777777" w:rsidR="00EA764A" w:rsidRPr="00565FF0" w:rsidRDefault="00EA764A" w:rsidP="0064131E">
      <w:pPr>
        <w:jc w:val="both"/>
        <w:rPr>
          <w:rFonts w:asciiTheme="minorHAnsi" w:hAnsiTheme="minorHAnsi" w:cstheme="minorHAnsi"/>
          <w:color w:val="0000FF" w:themeColor="hyperlink"/>
        </w:rPr>
      </w:pPr>
    </w:p>
    <w:p w14:paraId="2F58CE73" w14:textId="77777777" w:rsidR="00C22652" w:rsidRPr="00565FF0" w:rsidRDefault="00540CCB" w:rsidP="00666983">
      <w:pPr>
        <w:jc w:val="both"/>
        <w:rPr>
          <w:rFonts w:asciiTheme="minorHAnsi" w:hAnsiTheme="minorHAnsi" w:cstheme="minorHAnsi"/>
          <w:b/>
        </w:rPr>
      </w:pPr>
      <w:bookmarkStart w:id="0" w:name="Background"/>
      <w:r w:rsidRPr="00565FF0">
        <w:rPr>
          <w:rFonts w:asciiTheme="minorHAnsi" w:hAnsiTheme="minorHAnsi" w:cstheme="minorHAnsi"/>
          <w:b/>
          <w:u w:val="single"/>
        </w:rPr>
        <w:t>Background</w:t>
      </w:r>
      <w:bookmarkEnd w:id="0"/>
      <w:r w:rsidR="00C22652" w:rsidRPr="00565FF0">
        <w:rPr>
          <w:rFonts w:asciiTheme="minorHAnsi" w:hAnsiTheme="minorHAnsi" w:cstheme="minorHAnsi"/>
          <w:b/>
        </w:rPr>
        <w:t>:</w:t>
      </w:r>
    </w:p>
    <w:p w14:paraId="1040F58B" w14:textId="7DB33CF5" w:rsidR="000E4856" w:rsidRPr="00565FF0" w:rsidRDefault="00C95CB2" w:rsidP="00666983">
      <w:pPr>
        <w:spacing w:line="256" w:lineRule="auto"/>
        <w:ind w:left="2"/>
        <w:jc w:val="both"/>
        <w:rPr>
          <w:rFonts w:asciiTheme="minorHAnsi" w:hAnsiTheme="minorHAnsi" w:cstheme="minorHAnsi"/>
        </w:rPr>
      </w:pPr>
      <w:r w:rsidRPr="003730F8">
        <w:rPr>
          <w:rFonts w:asciiTheme="minorHAnsi" w:hAnsiTheme="minorHAnsi" w:cstheme="minorHAnsi"/>
        </w:rPr>
        <w:t>A</w:t>
      </w:r>
      <w:r w:rsidRPr="00565FF0">
        <w:rPr>
          <w:rFonts w:asciiTheme="minorHAnsi" w:hAnsiTheme="minorHAnsi" w:cstheme="minorHAnsi"/>
        </w:rPr>
        <w:t xml:space="preserve">s part of an effective system of internal controls, organizations must implement and follow procedures to ensure </w:t>
      </w:r>
      <w:r w:rsidR="002B1A87" w:rsidRPr="00565FF0">
        <w:rPr>
          <w:rFonts w:asciiTheme="minorHAnsi" w:hAnsiTheme="minorHAnsi" w:cstheme="minorHAnsi"/>
        </w:rPr>
        <w:t>the proper purchase</w:t>
      </w:r>
      <w:r w:rsidR="007D518D">
        <w:rPr>
          <w:rFonts w:asciiTheme="minorHAnsi" w:hAnsiTheme="minorHAnsi" w:cstheme="minorHAnsi"/>
        </w:rPr>
        <w:t>,</w:t>
      </w:r>
      <w:r w:rsidR="002B1A87" w:rsidRPr="00565FF0">
        <w:rPr>
          <w:rFonts w:asciiTheme="minorHAnsi" w:hAnsiTheme="minorHAnsi" w:cstheme="minorHAnsi"/>
        </w:rPr>
        <w:t xml:space="preserve"> </w:t>
      </w:r>
      <w:r w:rsidR="00B40507">
        <w:rPr>
          <w:rFonts w:asciiTheme="minorHAnsi" w:hAnsiTheme="minorHAnsi" w:cstheme="minorHAnsi"/>
        </w:rPr>
        <w:t>through</w:t>
      </w:r>
      <w:r w:rsidR="002B1A87" w:rsidRPr="00565FF0">
        <w:rPr>
          <w:rFonts w:asciiTheme="minorHAnsi" w:hAnsiTheme="minorHAnsi" w:cstheme="minorHAnsi"/>
        </w:rPr>
        <w:t xml:space="preserve"> payment</w:t>
      </w:r>
      <w:r w:rsidR="007D518D">
        <w:rPr>
          <w:rFonts w:asciiTheme="minorHAnsi" w:hAnsiTheme="minorHAnsi" w:cstheme="minorHAnsi"/>
        </w:rPr>
        <w:t>,</w:t>
      </w:r>
      <w:r w:rsidR="002B1A87" w:rsidRPr="00565FF0">
        <w:rPr>
          <w:rFonts w:asciiTheme="minorHAnsi" w:hAnsiTheme="minorHAnsi" w:cstheme="minorHAnsi"/>
        </w:rPr>
        <w:t xml:space="preserve"> of goods and services. Specifically, these procedures ensure </w:t>
      </w:r>
      <w:r w:rsidRPr="00565FF0">
        <w:rPr>
          <w:rFonts w:asciiTheme="minorHAnsi" w:hAnsiTheme="minorHAnsi" w:cstheme="minorHAnsi"/>
        </w:rPr>
        <w:t xml:space="preserve">that only </w:t>
      </w:r>
      <w:r w:rsidR="0094208B" w:rsidRPr="00565FF0">
        <w:rPr>
          <w:rFonts w:asciiTheme="minorHAnsi" w:hAnsiTheme="minorHAnsi" w:cstheme="minorHAnsi"/>
        </w:rPr>
        <w:t>approved purchases are made</w:t>
      </w:r>
      <w:r w:rsidR="00E747E8" w:rsidRPr="00565FF0">
        <w:rPr>
          <w:rFonts w:asciiTheme="minorHAnsi" w:hAnsiTheme="minorHAnsi" w:cstheme="minorHAnsi"/>
        </w:rPr>
        <w:t xml:space="preserve">, </w:t>
      </w:r>
      <w:r w:rsidR="00FC6322" w:rsidRPr="00565FF0">
        <w:rPr>
          <w:rFonts w:asciiTheme="minorHAnsi" w:hAnsiTheme="minorHAnsi" w:cstheme="minorHAnsi"/>
        </w:rPr>
        <w:t>that</w:t>
      </w:r>
      <w:r w:rsidR="002B1A87" w:rsidRPr="00565FF0">
        <w:rPr>
          <w:rFonts w:asciiTheme="minorHAnsi" w:hAnsiTheme="minorHAnsi" w:cstheme="minorHAnsi"/>
        </w:rPr>
        <w:t xml:space="preserve"> corresponding amounts are </w:t>
      </w:r>
      <w:r w:rsidR="006C3FFF" w:rsidRPr="00565FF0">
        <w:rPr>
          <w:rFonts w:asciiTheme="minorHAnsi" w:hAnsiTheme="minorHAnsi" w:cstheme="minorHAnsi"/>
        </w:rPr>
        <w:t xml:space="preserve">available </w:t>
      </w:r>
      <w:r w:rsidR="00FC6322" w:rsidRPr="00565FF0">
        <w:rPr>
          <w:rFonts w:asciiTheme="minorHAnsi" w:hAnsiTheme="minorHAnsi" w:cstheme="minorHAnsi"/>
        </w:rPr>
        <w:t xml:space="preserve">in the </w:t>
      </w:r>
      <w:r w:rsidR="00B40507" w:rsidRPr="00B40507">
        <w:rPr>
          <w:rFonts w:asciiTheme="minorHAnsi" w:hAnsiTheme="minorHAnsi" w:cstheme="minorHAnsi"/>
        </w:rPr>
        <w:t>budget</w:t>
      </w:r>
      <w:r w:rsidR="00B40507">
        <w:rPr>
          <w:rFonts w:asciiTheme="minorHAnsi" w:hAnsiTheme="minorHAnsi" w:cstheme="minorHAnsi"/>
        </w:rPr>
        <w:t xml:space="preserve"> and </w:t>
      </w:r>
      <w:r w:rsidR="007D518D">
        <w:rPr>
          <w:rFonts w:asciiTheme="minorHAnsi" w:hAnsiTheme="minorHAnsi" w:cstheme="minorHAnsi"/>
        </w:rPr>
        <w:t xml:space="preserve">are </w:t>
      </w:r>
      <w:r w:rsidR="00B40507">
        <w:rPr>
          <w:rFonts w:asciiTheme="minorHAnsi" w:hAnsiTheme="minorHAnsi" w:cstheme="minorHAnsi"/>
        </w:rPr>
        <w:t>approved prior to payment</w:t>
      </w:r>
      <w:r w:rsidR="002B1A87" w:rsidRPr="00565FF0">
        <w:rPr>
          <w:rFonts w:asciiTheme="minorHAnsi" w:hAnsiTheme="minorHAnsi" w:cstheme="minorHAnsi"/>
        </w:rPr>
        <w:t>.</w:t>
      </w:r>
      <w:r w:rsidR="00FC6322" w:rsidRPr="00565FF0">
        <w:rPr>
          <w:rFonts w:asciiTheme="minorHAnsi" w:hAnsiTheme="minorHAnsi" w:cstheme="minorHAnsi"/>
        </w:rPr>
        <w:t xml:space="preserve"> </w:t>
      </w:r>
      <w:r w:rsidRPr="003730F8">
        <w:rPr>
          <w:rFonts w:asciiTheme="minorHAnsi" w:hAnsiTheme="minorHAnsi" w:cstheme="minorHAnsi"/>
        </w:rPr>
        <w:t>A</w:t>
      </w:r>
      <w:r w:rsidR="002B1A87" w:rsidRPr="003730F8">
        <w:rPr>
          <w:rFonts w:asciiTheme="minorHAnsi" w:hAnsiTheme="minorHAnsi" w:cstheme="minorHAnsi"/>
        </w:rPr>
        <w:t>lso</w:t>
      </w:r>
      <w:r w:rsidRPr="003730F8">
        <w:rPr>
          <w:rFonts w:asciiTheme="minorHAnsi" w:hAnsiTheme="minorHAnsi" w:cstheme="minorHAnsi"/>
        </w:rPr>
        <w:t>, t</w:t>
      </w:r>
      <w:r w:rsidR="004B1C4B" w:rsidRPr="003730F8">
        <w:rPr>
          <w:rFonts w:asciiTheme="minorHAnsi" w:hAnsiTheme="minorHAnsi" w:cstheme="minorHAnsi"/>
        </w:rPr>
        <w:t xml:space="preserve">he State's </w:t>
      </w:r>
      <w:r w:rsidR="007D518D">
        <w:rPr>
          <w:rFonts w:asciiTheme="minorHAnsi" w:hAnsiTheme="minorHAnsi" w:cstheme="minorHAnsi"/>
        </w:rPr>
        <w:t>t</w:t>
      </w:r>
      <w:r w:rsidR="004B1C4B" w:rsidRPr="003730F8">
        <w:rPr>
          <w:rFonts w:asciiTheme="minorHAnsi" w:hAnsiTheme="minorHAnsi" w:cstheme="minorHAnsi"/>
        </w:rPr>
        <w:t xml:space="preserve">o </w:t>
      </w:r>
      <w:r w:rsidR="0094208B" w:rsidRPr="003730F8">
        <w:rPr>
          <w:rFonts w:asciiTheme="minorHAnsi" w:hAnsiTheme="minorHAnsi" w:cstheme="minorHAnsi"/>
        </w:rPr>
        <w:t xml:space="preserve">ensure </w:t>
      </w:r>
      <w:r w:rsidR="00136C59" w:rsidRPr="00565FF0">
        <w:rPr>
          <w:rFonts w:asciiTheme="minorHAnsi" w:hAnsiTheme="minorHAnsi" w:cstheme="minorHAnsi"/>
        </w:rPr>
        <w:t>these payments</w:t>
      </w:r>
      <w:r w:rsidR="004B1C4B" w:rsidRPr="003730F8">
        <w:rPr>
          <w:rFonts w:asciiTheme="minorHAnsi" w:hAnsiTheme="minorHAnsi" w:cstheme="minorHAnsi"/>
        </w:rPr>
        <w:t xml:space="preserve"> </w:t>
      </w:r>
      <w:r w:rsidR="0094208B" w:rsidRPr="003730F8">
        <w:rPr>
          <w:rFonts w:asciiTheme="minorHAnsi" w:hAnsiTheme="minorHAnsi" w:cstheme="minorHAnsi"/>
        </w:rPr>
        <w:t xml:space="preserve">are made </w:t>
      </w:r>
      <w:r w:rsidR="004B1C4B" w:rsidRPr="003730F8">
        <w:rPr>
          <w:rFonts w:asciiTheme="minorHAnsi" w:hAnsiTheme="minorHAnsi" w:cstheme="minorHAnsi"/>
        </w:rPr>
        <w:t xml:space="preserve">in the most efficient, effective, and least costly manner. </w:t>
      </w:r>
    </w:p>
    <w:p w14:paraId="7CF4CEB1" w14:textId="27189783" w:rsidR="00760293" w:rsidRPr="003730F8" w:rsidRDefault="00760293" w:rsidP="00666983">
      <w:pPr>
        <w:jc w:val="both"/>
        <w:rPr>
          <w:rFonts w:asciiTheme="minorHAnsi" w:hAnsiTheme="minorHAnsi" w:cstheme="minorHAnsi"/>
        </w:rPr>
      </w:pPr>
    </w:p>
    <w:p w14:paraId="56AA4FFD" w14:textId="0550AD2E" w:rsidR="00B80202" w:rsidRPr="003730F8" w:rsidRDefault="00B80202" w:rsidP="00666983">
      <w:pPr>
        <w:jc w:val="both"/>
        <w:rPr>
          <w:rFonts w:asciiTheme="minorHAnsi" w:hAnsiTheme="minorHAnsi" w:cstheme="minorHAnsi"/>
        </w:rPr>
      </w:pPr>
    </w:p>
    <w:p w14:paraId="02220663" w14:textId="77777777" w:rsidR="002E1E0F" w:rsidRPr="00565FF0" w:rsidRDefault="002E1E0F" w:rsidP="00666983">
      <w:pPr>
        <w:jc w:val="both"/>
        <w:rPr>
          <w:rFonts w:asciiTheme="minorHAnsi" w:hAnsiTheme="minorHAnsi" w:cstheme="minorHAnsi"/>
          <w:b/>
          <w:u w:val="single"/>
        </w:rPr>
      </w:pPr>
      <w:bookmarkStart w:id="1" w:name="PolicySummary"/>
      <w:r w:rsidRPr="00565FF0">
        <w:rPr>
          <w:rFonts w:asciiTheme="minorHAnsi" w:hAnsiTheme="minorHAnsi" w:cstheme="minorHAnsi"/>
          <w:b/>
          <w:u w:val="single"/>
        </w:rPr>
        <w:t>Business Policy Summary</w:t>
      </w:r>
      <w:r w:rsidRPr="00565FF0">
        <w:rPr>
          <w:rFonts w:asciiTheme="minorHAnsi" w:hAnsiTheme="minorHAnsi" w:cstheme="minorHAnsi"/>
          <w:b/>
        </w:rPr>
        <w:t>:</w:t>
      </w:r>
    </w:p>
    <w:bookmarkEnd w:id="1"/>
    <w:p w14:paraId="363B1AA0" w14:textId="797FFE49" w:rsidR="00BE33E6" w:rsidRPr="003730F8" w:rsidRDefault="000B681B" w:rsidP="00666983">
      <w:pPr>
        <w:spacing w:line="256" w:lineRule="auto"/>
        <w:ind w:left="2"/>
        <w:jc w:val="both"/>
        <w:rPr>
          <w:rFonts w:asciiTheme="minorHAnsi" w:hAnsiTheme="minorHAnsi" w:cstheme="minorHAnsi"/>
        </w:rPr>
      </w:pPr>
      <w:r w:rsidRPr="00565FF0">
        <w:rPr>
          <w:rFonts w:asciiTheme="minorHAnsi" w:hAnsiTheme="minorHAnsi" w:cstheme="minorHAnsi"/>
        </w:rPr>
        <w:t xml:space="preserve">This policy is intended </w:t>
      </w:r>
      <w:r w:rsidR="003E7A01" w:rsidRPr="00565FF0">
        <w:rPr>
          <w:rFonts w:asciiTheme="minorHAnsi" w:hAnsiTheme="minorHAnsi" w:cstheme="minorHAnsi"/>
        </w:rPr>
        <w:t xml:space="preserve">to provide organizations guidance relative to when a </w:t>
      </w:r>
      <w:r w:rsidR="002C44EC" w:rsidRPr="00565FF0">
        <w:rPr>
          <w:rFonts w:asciiTheme="minorHAnsi" w:hAnsiTheme="minorHAnsi" w:cstheme="minorHAnsi"/>
        </w:rPr>
        <w:t xml:space="preserve">requisition or </w:t>
      </w:r>
      <w:r w:rsidR="003E7A01" w:rsidRPr="00565FF0">
        <w:rPr>
          <w:rFonts w:asciiTheme="minorHAnsi" w:hAnsiTheme="minorHAnsi" w:cstheme="minorHAnsi"/>
        </w:rPr>
        <w:t>purchase order is expected in the procurement of goods and services</w:t>
      </w:r>
      <w:r w:rsidR="00136C59" w:rsidRPr="00565FF0">
        <w:rPr>
          <w:rFonts w:asciiTheme="minorHAnsi" w:hAnsiTheme="minorHAnsi" w:cstheme="minorHAnsi"/>
        </w:rPr>
        <w:t xml:space="preserve">, and procedures </w:t>
      </w:r>
      <w:r w:rsidRPr="00565FF0">
        <w:rPr>
          <w:rFonts w:asciiTheme="minorHAnsi" w:hAnsiTheme="minorHAnsi" w:cstheme="minorHAnsi"/>
        </w:rPr>
        <w:t xml:space="preserve">to </w:t>
      </w:r>
      <w:r w:rsidR="00C95CB2" w:rsidRPr="003730F8">
        <w:rPr>
          <w:rFonts w:asciiTheme="minorHAnsi" w:hAnsiTheme="minorHAnsi" w:cstheme="minorHAnsi"/>
        </w:rPr>
        <w:t xml:space="preserve">ensure </w:t>
      </w:r>
      <w:r w:rsidR="00C95CB2" w:rsidRPr="00565FF0">
        <w:rPr>
          <w:rFonts w:asciiTheme="minorHAnsi" w:hAnsiTheme="minorHAnsi" w:cstheme="minorHAnsi"/>
        </w:rPr>
        <w:t xml:space="preserve">only valid and appropriate </w:t>
      </w:r>
      <w:r w:rsidR="00C95CB2" w:rsidRPr="003730F8">
        <w:rPr>
          <w:rFonts w:asciiTheme="minorHAnsi" w:hAnsiTheme="minorHAnsi" w:cstheme="minorHAnsi"/>
        </w:rPr>
        <w:t xml:space="preserve">payments are being made in the most </w:t>
      </w:r>
      <w:r w:rsidR="0099207C" w:rsidRPr="003730F8">
        <w:rPr>
          <w:rFonts w:asciiTheme="minorHAnsi" w:hAnsiTheme="minorHAnsi" w:cstheme="minorHAnsi"/>
        </w:rPr>
        <w:t>effective and efficient manner</w:t>
      </w:r>
      <w:r w:rsidR="00B40507">
        <w:rPr>
          <w:rFonts w:asciiTheme="minorHAnsi" w:hAnsiTheme="minorHAnsi" w:cstheme="minorHAnsi"/>
        </w:rPr>
        <w:t xml:space="preserve">. </w:t>
      </w:r>
      <w:r w:rsidR="00B40507" w:rsidRPr="003730F8">
        <w:rPr>
          <w:rFonts w:asciiTheme="minorHAnsi" w:hAnsiTheme="minorHAnsi" w:cstheme="minorHAnsi"/>
        </w:rPr>
        <w:t xml:space="preserve">Accordingly, the State of Georgia's goal is to eradicate paper, provide a secure payment method, and reduce costs by applying electronic payments to as many transactions as possible. </w:t>
      </w:r>
      <w:r w:rsidR="00B40507">
        <w:rPr>
          <w:rFonts w:asciiTheme="minorHAnsi" w:hAnsiTheme="minorHAnsi" w:cstheme="minorHAnsi"/>
        </w:rPr>
        <w:t>Also, this policy provides guidance relating to one time payments</w:t>
      </w:r>
      <w:r w:rsidR="006800CA" w:rsidRPr="003730F8">
        <w:rPr>
          <w:rFonts w:asciiTheme="minorHAnsi" w:hAnsiTheme="minorHAnsi" w:cstheme="minorHAnsi"/>
        </w:rPr>
        <w:t xml:space="preserve">, including usage of </w:t>
      </w:r>
      <w:r w:rsidR="006800CA" w:rsidRPr="00565FF0">
        <w:rPr>
          <w:rFonts w:asciiTheme="minorHAnsi" w:hAnsiTheme="minorHAnsi" w:cstheme="minorHAnsi"/>
        </w:rPr>
        <w:t>the SINGLEPAY1</w:t>
      </w:r>
      <w:r w:rsidR="00B16D0A">
        <w:rPr>
          <w:rFonts w:asciiTheme="minorHAnsi" w:hAnsiTheme="minorHAnsi" w:cstheme="minorHAnsi"/>
        </w:rPr>
        <w:t xml:space="preserve"> vendor in TeamWorks</w:t>
      </w:r>
      <w:r w:rsidRPr="003730F8">
        <w:rPr>
          <w:rFonts w:asciiTheme="minorHAnsi" w:hAnsiTheme="minorHAnsi" w:cstheme="minorHAnsi"/>
        </w:rPr>
        <w:t xml:space="preserve">. </w:t>
      </w:r>
    </w:p>
    <w:p w14:paraId="444747C4" w14:textId="147943CB" w:rsidR="00BE33E6" w:rsidRPr="003730F8" w:rsidRDefault="00BE33E6" w:rsidP="00666983">
      <w:pPr>
        <w:jc w:val="both"/>
        <w:rPr>
          <w:rFonts w:asciiTheme="minorHAnsi" w:hAnsiTheme="minorHAnsi" w:cstheme="minorHAnsi"/>
        </w:rPr>
      </w:pPr>
    </w:p>
    <w:p w14:paraId="5ECB8822" w14:textId="6F047091" w:rsidR="00540CCB" w:rsidRPr="00565FF0" w:rsidRDefault="00BE33E6" w:rsidP="00666983">
      <w:pPr>
        <w:jc w:val="both"/>
        <w:rPr>
          <w:rFonts w:asciiTheme="minorHAnsi" w:hAnsiTheme="minorHAnsi" w:cstheme="minorHAnsi"/>
          <w:b/>
          <w:u w:val="single"/>
        </w:rPr>
      </w:pPr>
      <w:bookmarkStart w:id="2" w:name="Policy"/>
      <w:r w:rsidRPr="00565FF0">
        <w:rPr>
          <w:rFonts w:asciiTheme="minorHAnsi" w:hAnsiTheme="minorHAnsi" w:cstheme="minorHAnsi"/>
          <w:b/>
          <w:u w:val="single"/>
        </w:rPr>
        <w:t xml:space="preserve">Business Process </w:t>
      </w:r>
      <w:r w:rsidR="00540CCB" w:rsidRPr="00565FF0">
        <w:rPr>
          <w:rFonts w:asciiTheme="minorHAnsi" w:hAnsiTheme="minorHAnsi" w:cstheme="minorHAnsi"/>
          <w:b/>
          <w:u w:val="single"/>
        </w:rPr>
        <w:t>Policy</w:t>
      </w:r>
      <w:r w:rsidRPr="00565FF0">
        <w:rPr>
          <w:rFonts w:asciiTheme="minorHAnsi" w:hAnsiTheme="minorHAnsi" w:cstheme="minorHAnsi"/>
          <w:b/>
          <w:u w:val="single"/>
        </w:rPr>
        <w:t xml:space="preserve"> and Requirements:</w:t>
      </w:r>
    </w:p>
    <w:bookmarkEnd w:id="2"/>
    <w:p w14:paraId="0B44F98B" w14:textId="5FA4DEA0" w:rsidR="00A26192" w:rsidRDefault="00136C59" w:rsidP="00666983">
      <w:pPr>
        <w:spacing w:line="256" w:lineRule="auto"/>
        <w:jc w:val="both"/>
        <w:rPr>
          <w:rFonts w:asciiTheme="minorHAnsi" w:hAnsiTheme="minorHAnsi" w:cstheme="minorHAnsi"/>
        </w:rPr>
      </w:pPr>
      <w:r w:rsidRPr="00565FF0">
        <w:rPr>
          <w:rFonts w:asciiTheme="minorHAnsi" w:hAnsiTheme="minorHAnsi" w:cstheme="minorHAnsi"/>
        </w:rPr>
        <w:t>M</w:t>
      </w:r>
      <w:r w:rsidR="003E7A01" w:rsidRPr="00565FF0">
        <w:rPr>
          <w:rFonts w:asciiTheme="minorHAnsi" w:hAnsiTheme="minorHAnsi" w:cstheme="minorHAnsi"/>
        </w:rPr>
        <w:t xml:space="preserve">anagement in every organization is responsible to ensure an effective internal control system is in place and ensure policy requirements are being followed </w:t>
      </w:r>
      <w:r w:rsidR="00924BC1" w:rsidRPr="00565FF0">
        <w:rPr>
          <w:rFonts w:asciiTheme="minorHAnsi" w:hAnsiTheme="minorHAnsi" w:cstheme="minorHAnsi"/>
        </w:rPr>
        <w:t xml:space="preserve">throughout the </w:t>
      </w:r>
      <w:r w:rsidR="00B40507">
        <w:rPr>
          <w:rFonts w:asciiTheme="minorHAnsi" w:hAnsiTheme="minorHAnsi" w:cstheme="minorHAnsi"/>
        </w:rPr>
        <w:t xml:space="preserve">process relating to </w:t>
      </w:r>
      <w:r w:rsidR="00924BC1" w:rsidRPr="00565FF0">
        <w:rPr>
          <w:rFonts w:asciiTheme="minorHAnsi" w:hAnsiTheme="minorHAnsi" w:cstheme="minorHAnsi"/>
        </w:rPr>
        <w:t>procure</w:t>
      </w:r>
      <w:r w:rsidR="00B40507">
        <w:rPr>
          <w:rFonts w:asciiTheme="minorHAnsi" w:hAnsiTheme="minorHAnsi" w:cstheme="minorHAnsi"/>
        </w:rPr>
        <w:t>ment</w:t>
      </w:r>
      <w:r w:rsidR="002F1A64" w:rsidRPr="00FB14D1">
        <w:rPr>
          <w:rStyle w:val="FootnoteReference"/>
          <w:rFonts w:asciiTheme="minorHAnsi" w:hAnsiTheme="minorHAnsi" w:cstheme="minorHAnsi"/>
        </w:rPr>
        <w:footnoteReference w:id="1"/>
      </w:r>
      <w:r w:rsidR="00B40507">
        <w:rPr>
          <w:rFonts w:asciiTheme="minorHAnsi" w:hAnsiTheme="minorHAnsi" w:cstheme="minorHAnsi"/>
        </w:rPr>
        <w:t xml:space="preserve"> t</w:t>
      </w:r>
      <w:r w:rsidR="003A0418">
        <w:rPr>
          <w:rFonts w:asciiTheme="minorHAnsi" w:hAnsiTheme="minorHAnsi" w:cstheme="minorHAnsi"/>
        </w:rPr>
        <w:t>o</w:t>
      </w:r>
      <w:r w:rsidR="00B40507">
        <w:rPr>
          <w:rFonts w:asciiTheme="minorHAnsi" w:hAnsiTheme="minorHAnsi" w:cstheme="minorHAnsi"/>
        </w:rPr>
        <w:t xml:space="preserve"> payment</w:t>
      </w:r>
      <w:r w:rsidR="00C95CB2" w:rsidRPr="00565FF0">
        <w:rPr>
          <w:rFonts w:asciiTheme="minorHAnsi" w:hAnsiTheme="minorHAnsi" w:cstheme="minorHAnsi"/>
        </w:rPr>
        <w:t xml:space="preserve">. These procedures should be formally </w:t>
      </w:r>
      <w:r w:rsidR="00E15D2A" w:rsidRPr="00565FF0">
        <w:rPr>
          <w:rFonts w:asciiTheme="minorHAnsi" w:hAnsiTheme="minorHAnsi" w:cstheme="minorHAnsi"/>
        </w:rPr>
        <w:t>documented and</w:t>
      </w:r>
      <w:r w:rsidR="000E2812" w:rsidRPr="00565FF0">
        <w:rPr>
          <w:rFonts w:asciiTheme="minorHAnsi" w:hAnsiTheme="minorHAnsi" w:cstheme="minorHAnsi"/>
        </w:rPr>
        <w:t xml:space="preserve"> </w:t>
      </w:r>
      <w:r w:rsidR="00C95CB2" w:rsidRPr="00565FF0">
        <w:rPr>
          <w:rFonts w:asciiTheme="minorHAnsi" w:hAnsiTheme="minorHAnsi" w:cstheme="minorHAnsi"/>
        </w:rPr>
        <w:t xml:space="preserve">performed in a manner that is both effective </w:t>
      </w:r>
      <w:r w:rsidR="00C95CB2" w:rsidRPr="00565FF0">
        <w:rPr>
          <w:rFonts w:asciiTheme="minorHAnsi" w:hAnsiTheme="minorHAnsi" w:cstheme="minorHAnsi"/>
        </w:rPr>
        <w:lastRenderedPageBreak/>
        <w:t xml:space="preserve">and efficient. </w:t>
      </w:r>
      <w:r w:rsidR="00362EE5" w:rsidRPr="00565FF0">
        <w:rPr>
          <w:rFonts w:asciiTheme="minorHAnsi" w:hAnsiTheme="minorHAnsi" w:cstheme="minorHAnsi"/>
        </w:rPr>
        <w:t>Specifically, o</w:t>
      </w:r>
      <w:r w:rsidR="00C95CB2" w:rsidRPr="00565FF0">
        <w:rPr>
          <w:rFonts w:asciiTheme="minorHAnsi" w:hAnsiTheme="minorHAnsi" w:cstheme="minorHAnsi"/>
        </w:rPr>
        <w:t xml:space="preserve">rganizations should implement procedures to ensure there is proper segregation of duties, </w:t>
      </w:r>
      <w:r w:rsidR="00E15D2A" w:rsidRPr="00565FF0">
        <w:rPr>
          <w:rFonts w:asciiTheme="minorHAnsi" w:hAnsiTheme="minorHAnsi" w:cstheme="minorHAnsi"/>
        </w:rPr>
        <w:t>verifying</w:t>
      </w:r>
      <w:r w:rsidR="00C95CB2" w:rsidRPr="00565FF0">
        <w:rPr>
          <w:rFonts w:asciiTheme="minorHAnsi" w:hAnsiTheme="minorHAnsi" w:cstheme="minorHAnsi"/>
        </w:rPr>
        <w:t xml:space="preserve"> that payments for goods and services are for valid and legal purposes, </w:t>
      </w:r>
      <w:r w:rsidR="00E15D2A" w:rsidRPr="00565FF0">
        <w:rPr>
          <w:rFonts w:asciiTheme="minorHAnsi" w:hAnsiTheme="minorHAnsi" w:cstheme="minorHAnsi"/>
        </w:rPr>
        <w:t>and payments are</w:t>
      </w:r>
      <w:r w:rsidR="00C95CB2" w:rsidRPr="00565FF0">
        <w:rPr>
          <w:rFonts w:asciiTheme="minorHAnsi" w:hAnsiTheme="minorHAnsi" w:cstheme="minorHAnsi"/>
        </w:rPr>
        <w:t xml:space="preserve"> approved and supported prior to payment. Additionally, any support</w:t>
      </w:r>
      <w:r w:rsidR="000E2812" w:rsidRPr="00565FF0">
        <w:rPr>
          <w:rFonts w:asciiTheme="minorHAnsi" w:hAnsiTheme="minorHAnsi" w:cstheme="minorHAnsi"/>
        </w:rPr>
        <w:t>ing documentation</w:t>
      </w:r>
      <w:r w:rsidR="00C95CB2" w:rsidRPr="00565FF0">
        <w:rPr>
          <w:rFonts w:asciiTheme="minorHAnsi" w:hAnsiTheme="minorHAnsi" w:cstheme="minorHAnsi"/>
        </w:rPr>
        <w:t xml:space="preserve"> should be maintained for audit purposes.</w:t>
      </w:r>
      <w:r w:rsidR="009706C9">
        <w:rPr>
          <w:rFonts w:asciiTheme="minorHAnsi" w:hAnsiTheme="minorHAnsi" w:cstheme="minorHAnsi"/>
        </w:rPr>
        <w:t xml:space="preserve"> </w:t>
      </w:r>
    </w:p>
    <w:p w14:paraId="7EB3F39D" w14:textId="77777777" w:rsidR="00A26192" w:rsidRDefault="00A26192" w:rsidP="00666983">
      <w:pPr>
        <w:spacing w:line="256" w:lineRule="auto"/>
        <w:jc w:val="both"/>
        <w:rPr>
          <w:rFonts w:asciiTheme="minorHAnsi" w:hAnsiTheme="minorHAnsi" w:cstheme="minorHAnsi"/>
        </w:rPr>
      </w:pPr>
    </w:p>
    <w:p w14:paraId="2002840D" w14:textId="62697341" w:rsidR="0009474C" w:rsidRPr="00D5668F" w:rsidRDefault="0009474C" w:rsidP="00666983">
      <w:pPr>
        <w:spacing w:line="256" w:lineRule="auto"/>
        <w:jc w:val="both"/>
        <w:rPr>
          <w:rFonts w:asciiTheme="minorHAnsi" w:hAnsiTheme="minorHAnsi" w:cstheme="minorHAnsi"/>
          <w:bCs/>
        </w:rPr>
      </w:pPr>
      <w:r>
        <w:rPr>
          <w:rFonts w:asciiTheme="minorHAnsi" w:hAnsiTheme="minorHAnsi" w:cstheme="minorHAnsi"/>
          <w:bCs/>
        </w:rPr>
        <w:t xml:space="preserve">However, </w:t>
      </w:r>
      <w:r w:rsidR="00FE3158">
        <w:rPr>
          <w:rFonts w:asciiTheme="minorHAnsi" w:hAnsiTheme="minorHAnsi" w:cstheme="minorHAnsi"/>
          <w:bCs/>
        </w:rPr>
        <w:t>in the case of</w:t>
      </w:r>
      <w:r>
        <w:rPr>
          <w:rFonts w:asciiTheme="minorHAnsi" w:hAnsiTheme="minorHAnsi" w:cstheme="minorHAnsi"/>
          <w:bCs/>
        </w:rPr>
        <w:t xml:space="preserve"> emergency purchases</w:t>
      </w:r>
      <w:r w:rsidR="007D518D">
        <w:rPr>
          <w:rFonts w:asciiTheme="minorHAnsi" w:hAnsiTheme="minorHAnsi" w:cstheme="minorHAnsi"/>
          <w:bCs/>
        </w:rPr>
        <w:t>, a</w:t>
      </w:r>
      <w:r w:rsidR="009706C9">
        <w:rPr>
          <w:rFonts w:asciiTheme="minorHAnsi" w:hAnsiTheme="minorHAnsi" w:cstheme="minorHAnsi"/>
          <w:bCs/>
        </w:rPr>
        <w:t xml:space="preserve"> slightly different </w:t>
      </w:r>
      <w:r w:rsidR="009706C9" w:rsidRPr="00565FF0">
        <w:rPr>
          <w:rFonts w:asciiTheme="minorHAnsi" w:hAnsiTheme="minorHAnsi" w:cstheme="minorHAnsi"/>
        </w:rPr>
        <w:t>procure</w:t>
      </w:r>
      <w:r w:rsidR="009706C9">
        <w:rPr>
          <w:rFonts w:asciiTheme="minorHAnsi" w:hAnsiTheme="minorHAnsi" w:cstheme="minorHAnsi"/>
        </w:rPr>
        <w:t>ment through payment</w:t>
      </w:r>
      <w:r>
        <w:rPr>
          <w:rFonts w:asciiTheme="minorHAnsi" w:hAnsiTheme="minorHAnsi" w:cstheme="minorHAnsi"/>
          <w:bCs/>
        </w:rPr>
        <w:t xml:space="preserve"> </w:t>
      </w:r>
      <w:r w:rsidR="009706C9">
        <w:rPr>
          <w:rFonts w:asciiTheme="minorHAnsi" w:hAnsiTheme="minorHAnsi" w:cstheme="minorHAnsi"/>
          <w:bCs/>
        </w:rPr>
        <w:t>processes may need to occur</w:t>
      </w:r>
      <w:r w:rsidR="00FE3158">
        <w:rPr>
          <w:rFonts w:asciiTheme="minorHAnsi" w:hAnsiTheme="minorHAnsi" w:cstheme="minorHAnsi"/>
          <w:bCs/>
        </w:rPr>
        <w:t xml:space="preserve">. </w:t>
      </w:r>
      <w:r w:rsidR="009706C9">
        <w:rPr>
          <w:rFonts w:asciiTheme="minorHAnsi" w:hAnsiTheme="minorHAnsi" w:cstheme="minorHAnsi"/>
          <w:bCs/>
        </w:rPr>
        <w:t>Specifically, e</w:t>
      </w:r>
      <w:r w:rsidR="00FE3158">
        <w:rPr>
          <w:rFonts w:asciiTheme="minorHAnsi" w:hAnsiTheme="minorHAnsi" w:cstheme="minorHAnsi"/>
          <w:bCs/>
        </w:rPr>
        <w:t xml:space="preserve">mergency purchases are </w:t>
      </w:r>
      <w:r w:rsidRPr="00D5668F">
        <w:rPr>
          <w:rFonts w:asciiTheme="minorHAnsi" w:hAnsiTheme="minorHAnsi" w:cstheme="minorHAnsi"/>
          <w:bCs/>
        </w:rPr>
        <w:t>needed items arising from unforeseen causes, including, but not limited to, extreme weather conditions or official declared emergencies</w:t>
      </w:r>
      <w:r w:rsidR="009706C9">
        <w:rPr>
          <w:rFonts w:asciiTheme="minorHAnsi" w:hAnsiTheme="minorHAnsi" w:cstheme="minorHAnsi"/>
          <w:bCs/>
        </w:rPr>
        <w:t xml:space="preserve">. It should be noted that </w:t>
      </w:r>
      <w:r>
        <w:rPr>
          <w:rFonts w:asciiTheme="minorHAnsi" w:hAnsiTheme="minorHAnsi" w:cstheme="minorHAnsi"/>
          <w:bCs/>
        </w:rPr>
        <w:t>p</w:t>
      </w:r>
      <w:r w:rsidRPr="00D5668F">
        <w:rPr>
          <w:rFonts w:asciiTheme="minorHAnsi" w:hAnsiTheme="minorHAnsi" w:cstheme="minorHAnsi"/>
          <w:bCs/>
        </w:rPr>
        <w:t xml:space="preserve">oor planning or the pending expiration of funds does not constitute a valid justification for an emergency purchase. </w:t>
      </w:r>
      <w:r w:rsidR="00A26192">
        <w:rPr>
          <w:rFonts w:asciiTheme="minorHAnsi" w:hAnsiTheme="minorHAnsi" w:cstheme="minorHAnsi"/>
          <w:bCs/>
        </w:rPr>
        <w:t>Organizations should maintain any supporting documentation for decisions and justifications relating emergency purchases.</w:t>
      </w:r>
    </w:p>
    <w:p w14:paraId="1E2A6E2B" w14:textId="5CD119F9" w:rsidR="000C2259" w:rsidRPr="003730F8" w:rsidRDefault="000C2259" w:rsidP="00666983">
      <w:pPr>
        <w:jc w:val="both"/>
        <w:rPr>
          <w:rFonts w:asciiTheme="minorHAnsi" w:hAnsiTheme="minorHAnsi" w:cstheme="minorHAnsi"/>
        </w:rPr>
      </w:pPr>
    </w:p>
    <w:p w14:paraId="363433F8" w14:textId="77777777" w:rsidR="000E2812" w:rsidRPr="00565FF0" w:rsidRDefault="000E2812" w:rsidP="00666983">
      <w:pPr>
        <w:spacing w:line="256" w:lineRule="auto"/>
        <w:jc w:val="both"/>
        <w:rPr>
          <w:rFonts w:asciiTheme="minorHAnsi" w:hAnsiTheme="minorHAnsi" w:cstheme="minorHAnsi"/>
          <w:b/>
          <w:i/>
        </w:rPr>
      </w:pPr>
      <w:r w:rsidRPr="00565FF0">
        <w:rPr>
          <w:rFonts w:asciiTheme="minorHAnsi" w:hAnsiTheme="minorHAnsi" w:cstheme="minorHAnsi"/>
          <w:b/>
          <w:i/>
        </w:rPr>
        <w:t>Internal Controls</w:t>
      </w:r>
    </w:p>
    <w:p w14:paraId="7FCBD176" w14:textId="624618D9" w:rsidR="000E2812" w:rsidRPr="00565FF0" w:rsidRDefault="000E2812" w:rsidP="00666983">
      <w:pPr>
        <w:spacing w:line="256" w:lineRule="auto"/>
        <w:jc w:val="both"/>
        <w:rPr>
          <w:rFonts w:asciiTheme="minorHAnsi" w:hAnsiTheme="minorHAnsi" w:cstheme="minorHAnsi"/>
          <w:bCs/>
          <w:iCs/>
          <w:u w:val="single"/>
        </w:rPr>
      </w:pPr>
      <w:r w:rsidRPr="00565FF0">
        <w:rPr>
          <w:rFonts w:asciiTheme="minorHAnsi" w:hAnsiTheme="minorHAnsi" w:cstheme="minorHAnsi"/>
          <w:bCs/>
          <w:iCs/>
          <w:u w:val="single"/>
        </w:rPr>
        <w:t>Segregation of Duties</w:t>
      </w:r>
    </w:p>
    <w:p w14:paraId="492F8883" w14:textId="342498A4" w:rsidR="000E2812" w:rsidRPr="00565FF0" w:rsidRDefault="000E2812" w:rsidP="00666983">
      <w:pPr>
        <w:spacing w:line="256" w:lineRule="auto"/>
        <w:jc w:val="both"/>
        <w:rPr>
          <w:rFonts w:asciiTheme="minorHAnsi" w:hAnsiTheme="minorHAnsi" w:cstheme="minorHAnsi"/>
        </w:rPr>
      </w:pPr>
      <w:r w:rsidRPr="00565FF0">
        <w:rPr>
          <w:rFonts w:asciiTheme="minorHAnsi" w:hAnsiTheme="minorHAnsi" w:cstheme="minorHAnsi"/>
        </w:rPr>
        <w:t xml:space="preserve">Duties should be segregated so that one individual is not able to perform all aspects of the </w:t>
      </w:r>
      <w:r w:rsidR="006255D1" w:rsidRPr="00565FF0">
        <w:rPr>
          <w:rFonts w:asciiTheme="minorHAnsi" w:hAnsiTheme="minorHAnsi" w:cstheme="minorHAnsi"/>
        </w:rPr>
        <w:t xml:space="preserve">procurement to payment </w:t>
      </w:r>
      <w:r w:rsidR="003E7A01" w:rsidRPr="00565FF0">
        <w:rPr>
          <w:rFonts w:asciiTheme="minorHAnsi" w:hAnsiTheme="minorHAnsi" w:cstheme="minorHAnsi"/>
        </w:rPr>
        <w:t>process</w:t>
      </w:r>
      <w:r w:rsidRPr="00565FF0">
        <w:rPr>
          <w:rFonts w:asciiTheme="minorHAnsi" w:hAnsiTheme="minorHAnsi" w:cstheme="minorHAnsi"/>
        </w:rPr>
        <w:t xml:space="preserve">. Specifically, one individual should not be allowed to </w:t>
      </w:r>
      <w:r w:rsidR="00F02CA1" w:rsidRPr="00565FF0">
        <w:rPr>
          <w:rFonts w:asciiTheme="minorHAnsi" w:hAnsiTheme="minorHAnsi" w:cstheme="minorHAnsi"/>
        </w:rPr>
        <w:t xml:space="preserve">create requisitions or purchase orders, </w:t>
      </w:r>
      <w:r w:rsidRPr="00565FF0">
        <w:rPr>
          <w:rFonts w:asciiTheme="minorHAnsi" w:hAnsiTheme="minorHAnsi" w:cstheme="minorHAnsi"/>
        </w:rPr>
        <w:t>purchase goods or services, receive items, record payments in the accounting records, approve payments, and perform reconciliations.</w:t>
      </w:r>
      <w:r w:rsidR="00A96DF5" w:rsidRPr="00565FF0">
        <w:rPr>
          <w:rFonts w:asciiTheme="minorHAnsi" w:hAnsiTheme="minorHAnsi" w:cstheme="minorHAnsi"/>
        </w:rPr>
        <w:t xml:space="preserve"> If duties are not able to be segregate</w:t>
      </w:r>
      <w:r w:rsidR="00DC79CE">
        <w:rPr>
          <w:rFonts w:asciiTheme="minorHAnsi" w:hAnsiTheme="minorHAnsi" w:cstheme="minorHAnsi"/>
        </w:rPr>
        <w:t>d</w:t>
      </w:r>
      <w:r w:rsidR="00A96DF5" w:rsidRPr="00565FF0">
        <w:rPr>
          <w:rFonts w:asciiTheme="minorHAnsi" w:hAnsiTheme="minorHAnsi" w:cstheme="minorHAnsi"/>
        </w:rPr>
        <w:t xml:space="preserve">, then appropriate mitigating controls should be implemented. </w:t>
      </w:r>
      <w:r w:rsidRPr="00565FF0">
        <w:rPr>
          <w:rFonts w:asciiTheme="minorHAnsi" w:hAnsiTheme="minorHAnsi" w:cstheme="minorHAnsi"/>
        </w:rPr>
        <w:t xml:space="preserve"> </w:t>
      </w:r>
    </w:p>
    <w:p w14:paraId="50192B49" w14:textId="77777777" w:rsidR="000E2812" w:rsidRPr="00565FF0" w:rsidRDefault="000E2812" w:rsidP="00666983">
      <w:pPr>
        <w:spacing w:line="256" w:lineRule="auto"/>
        <w:jc w:val="both"/>
        <w:rPr>
          <w:rFonts w:asciiTheme="minorHAnsi" w:hAnsiTheme="minorHAnsi" w:cstheme="minorHAnsi"/>
          <w:b/>
          <w:i/>
        </w:rPr>
      </w:pPr>
    </w:p>
    <w:p w14:paraId="709E66CF" w14:textId="77777777" w:rsidR="000E2812" w:rsidRPr="00565FF0" w:rsidRDefault="000E2812" w:rsidP="00666983">
      <w:pPr>
        <w:spacing w:line="256" w:lineRule="auto"/>
        <w:jc w:val="both"/>
        <w:rPr>
          <w:rFonts w:asciiTheme="minorHAnsi" w:hAnsiTheme="minorHAnsi" w:cstheme="minorHAnsi"/>
          <w:bCs/>
          <w:iCs/>
          <w:u w:val="single"/>
        </w:rPr>
      </w:pPr>
      <w:r w:rsidRPr="00565FF0">
        <w:rPr>
          <w:rFonts w:asciiTheme="minorHAnsi" w:hAnsiTheme="minorHAnsi" w:cstheme="minorHAnsi"/>
          <w:bCs/>
          <w:iCs/>
          <w:u w:val="single"/>
        </w:rPr>
        <w:t>Valid and Legal purposes</w:t>
      </w:r>
    </w:p>
    <w:p w14:paraId="2A2E87FC" w14:textId="6737FBD3" w:rsidR="006255D1" w:rsidRPr="00565FF0" w:rsidRDefault="000E2812" w:rsidP="00666983">
      <w:pPr>
        <w:spacing w:line="256" w:lineRule="auto"/>
        <w:jc w:val="both"/>
        <w:rPr>
          <w:rFonts w:asciiTheme="minorHAnsi" w:hAnsiTheme="minorHAnsi" w:cstheme="minorHAnsi"/>
        </w:rPr>
      </w:pPr>
      <w:r w:rsidRPr="00565FF0">
        <w:rPr>
          <w:rFonts w:asciiTheme="minorHAnsi" w:hAnsiTheme="minorHAnsi" w:cstheme="minorHAnsi"/>
        </w:rPr>
        <w:t xml:space="preserve">Organizations must implement procedures to ensure that </w:t>
      </w:r>
      <w:r w:rsidR="00F02CA1" w:rsidRPr="00565FF0">
        <w:rPr>
          <w:rFonts w:asciiTheme="minorHAnsi" w:hAnsiTheme="minorHAnsi" w:cstheme="minorHAnsi"/>
        </w:rPr>
        <w:t xml:space="preserve">purchases and </w:t>
      </w:r>
      <w:r w:rsidRPr="00565FF0">
        <w:rPr>
          <w:rFonts w:asciiTheme="minorHAnsi" w:hAnsiTheme="minorHAnsi" w:cstheme="minorHAnsi"/>
        </w:rPr>
        <w:t xml:space="preserve">payments are made </w:t>
      </w:r>
      <w:r w:rsidR="00A96DF5" w:rsidRPr="00565FF0">
        <w:rPr>
          <w:rFonts w:asciiTheme="minorHAnsi" w:hAnsiTheme="minorHAnsi" w:cstheme="minorHAnsi"/>
        </w:rPr>
        <w:t xml:space="preserve">only </w:t>
      </w:r>
      <w:r w:rsidRPr="00565FF0">
        <w:rPr>
          <w:rFonts w:asciiTheme="minorHAnsi" w:hAnsiTheme="minorHAnsi" w:cstheme="minorHAnsi"/>
        </w:rPr>
        <w:t xml:space="preserve">for goods and services that are for valid and legal purposes. </w:t>
      </w:r>
      <w:r w:rsidR="00F02CA1" w:rsidRPr="00565FF0">
        <w:rPr>
          <w:rFonts w:asciiTheme="minorHAnsi" w:hAnsiTheme="minorHAnsi" w:cstheme="minorHAnsi"/>
        </w:rPr>
        <w:t>The organization should implement internal control procedures to ensure compliance with the Georgia Procurement Manual (GPM)</w:t>
      </w:r>
      <w:r w:rsidR="006255D1" w:rsidRPr="00565FF0">
        <w:rPr>
          <w:rFonts w:asciiTheme="minorHAnsi" w:hAnsiTheme="minorHAnsi" w:cstheme="minorHAnsi"/>
        </w:rPr>
        <w:t xml:space="preserve"> and the Statewide Purchasing Card </w:t>
      </w:r>
      <w:r w:rsidR="002C44EC" w:rsidRPr="00565FF0">
        <w:rPr>
          <w:rFonts w:asciiTheme="minorHAnsi" w:hAnsiTheme="minorHAnsi" w:cstheme="minorHAnsi"/>
        </w:rPr>
        <w:t xml:space="preserve">(P-card) </w:t>
      </w:r>
      <w:r w:rsidR="00CD655A">
        <w:rPr>
          <w:rFonts w:asciiTheme="minorHAnsi" w:hAnsiTheme="minorHAnsi" w:cstheme="minorHAnsi"/>
        </w:rPr>
        <w:t>p</w:t>
      </w:r>
      <w:r w:rsidR="006255D1" w:rsidRPr="00565FF0">
        <w:rPr>
          <w:rFonts w:asciiTheme="minorHAnsi" w:hAnsiTheme="minorHAnsi" w:cstheme="minorHAnsi"/>
        </w:rPr>
        <w:t>olicy</w:t>
      </w:r>
      <w:r w:rsidR="00FE3158" w:rsidRPr="00565FF0">
        <w:rPr>
          <w:rStyle w:val="FootnoteReference"/>
          <w:rFonts w:asciiTheme="minorHAnsi" w:hAnsiTheme="minorHAnsi" w:cstheme="minorHAnsi"/>
        </w:rPr>
        <w:footnoteReference w:id="2"/>
      </w:r>
      <w:r w:rsidR="006255D1" w:rsidRPr="00565FF0">
        <w:rPr>
          <w:rFonts w:asciiTheme="minorHAnsi" w:hAnsiTheme="minorHAnsi" w:cstheme="minorHAnsi"/>
        </w:rPr>
        <w:t xml:space="preserve">. Also, there are numerous limitations specified in Federal and State laws and regulations, such as the Code of Federal Regulations (CFR), Official Code of Georgia Annotated (O.C.G.A.), Georgia Constitution, and Attorney General opinions that restrict items allowed to be paid. For example, payments for donations or gratuities, interest, late fees, and sales and use taxes are generally not a valid and legal purpose, and additional legal research should be performed prior to paying for these items. </w:t>
      </w:r>
    </w:p>
    <w:p w14:paraId="5F89B6BC" w14:textId="77777777" w:rsidR="006255D1" w:rsidRPr="00565FF0" w:rsidRDefault="006255D1" w:rsidP="00666983">
      <w:pPr>
        <w:spacing w:line="256" w:lineRule="auto"/>
        <w:jc w:val="both"/>
        <w:rPr>
          <w:rFonts w:asciiTheme="minorHAnsi" w:hAnsiTheme="minorHAnsi" w:cstheme="minorHAnsi"/>
        </w:rPr>
      </w:pPr>
    </w:p>
    <w:p w14:paraId="4FD5D132" w14:textId="3FFDB84A" w:rsidR="00F02CA1" w:rsidRPr="00565FF0" w:rsidRDefault="006255D1" w:rsidP="00666983">
      <w:pPr>
        <w:spacing w:line="256" w:lineRule="auto"/>
        <w:jc w:val="both"/>
        <w:rPr>
          <w:rFonts w:asciiTheme="minorHAnsi" w:hAnsiTheme="minorHAnsi" w:cstheme="minorHAnsi"/>
        </w:rPr>
      </w:pPr>
      <w:r w:rsidRPr="00565FF0">
        <w:rPr>
          <w:rFonts w:asciiTheme="minorHAnsi" w:hAnsiTheme="minorHAnsi" w:cstheme="minorHAnsi"/>
        </w:rPr>
        <w:t>Internal controls</w:t>
      </w:r>
      <w:r w:rsidR="00B47581" w:rsidRPr="00565FF0">
        <w:rPr>
          <w:rFonts w:asciiTheme="minorHAnsi" w:hAnsiTheme="minorHAnsi" w:cstheme="minorHAnsi"/>
        </w:rPr>
        <w:t>, s</w:t>
      </w:r>
      <w:r w:rsidRPr="00565FF0">
        <w:rPr>
          <w:rFonts w:asciiTheme="minorHAnsi" w:hAnsiTheme="minorHAnsi" w:cstheme="minorHAnsi"/>
        </w:rPr>
        <w:t xml:space="preserve">uch as use of </w:t>
      </w:r>
      <w:r w:rsidR="009125BE" w:rsidRPr="00565FF0">
        <w:rPr>
          <w:rFonts w:asciiTheme="minorHAnsi" w:hAnsiTheme="minorHAnsi" w:cstheme="minorHAnsi"/>
        </w:rPr>
        <w:t>requisitions and purchase orders</w:t>
      </w:r>
      <w:r w:rsidR="00952002" w:rsidRPr="00565FF0">
        <w:rPr>
          <w:rFonts w:asciiTheme="minorHAnsi" w:hAnsiTheme="minorHAnsi" w:cstheme="minorHAnsi"/>
        </w:rPr>
        <w:t xml:space="preserve">, when applicable, should be used to verify </w:t>
      </w:r>
      <w:r w:rsidR="00A41AB6">
        <w:rPr>
          <w:rFonts w:asciiTheme="minorHAnsi" w:hAnsiTheme="minorHAnsi" w:cstheme="minorHAnsi"/>
        </w:rPr>
        <w:t xml:space="preserve">procurement of </w:t>
      </w:r>
      <w:r w:rsidR="00952002" w:rsidRPr="00565FF0">
        <w:rPr>
          <w:rFonts w:asciiTheme="minorHAnsi" w:hAnsiTheme="minorHAnsi" w:cstheme="minorHAnsi"/>
        </w:rPr>
        <w:t>goods and services are approved. Also,</w:t>
      </w:r>
      <w:r w:rsidR="009125BE" w:rsidRPr="00565FF0">
        <w:rPr>
          <w:rFonts w:asciiTheme="minorHAnsi" w:hAnsiTheme="minorHAnsi" w:cstheme="minorHAnsi"/>
        </w:rPr>
        <w:t xml:space="preserve"> </w:t>
      </w:r>
      <w:r w:rsidR="00B47581" w:rsidRPr="00565FF0">
        <w:rPr>
          <w:rFonts w:asciiTheme="minorHAnsi" w:hAnsiTheme="minorHAnsi" w:cstheme="minorHAnsi"/>
        </w:rPr>
        <w:t xml:space="preserve">purchase orders restrict money in the budget by encumbering </w:t>
      </w:r>
      <w:r w:rsidR="006D4F59" w:rsidRPr="00565FF0">
        <w:rPr>
          <w:rFonts w:asciiTheme="minorHAnsi" w:hAnsiTheme="minorHAnsi" w:cstheme="minorHAnsi"/>
        </w:rPr>
        <w:t>funds and</w:t>
      </w:r>
      <w:r w:rsidR="00952002" w:rsidRPr="00565FF0">
        <w:rPr>
          <w:rFonts w:asciiTheme="minorHAnsi" w:hAnsiTheme="minorHAnsi" w:cstheme="minorHAnsi"/>
        </w:rPr>
        <w:t xml:space="preserve"> are an important control to </w:t>
      </w:r>
      <w:r w:rsidR="00F02CA1" w:rsidRPr="00565FF0">
        <w:rPr>
          <w:rFonts w:asciiTheme="minorHAnsi" w:hAnsiTheme="minorHAnsi" w:cstheme="minorHAnsi"/>
        </w:rPr>
        <w:t>verify money is available in the budget. To be effective internal control</w:t>
      </w:r>
      <w:r w:rsidR="006D4F59" w:rsidRPr="00565FF0">
        <w:rPr>
          <w:rFonts w:asciiTheme="minorHAnsi" w:hAnsiTheme="minorHAnsi" w:cstheme="minorHAnsi"/>
        </w:rPr>
        <w:t>s</w:t>
      </w:r>
      <w:r w:rsidR="00A41AB6">
        <w:rPr>
          <w:rFonts w:asciiTheme="minorHAnsi" w:hAnsiTheme="minorHAnsi" w:cstheme="minorHAnsi"/>
        </w:rPr>
        <w:t>,</w:t>
      </w:r>
      <w:r w:rsidR="00F02CA1" w:rsidRPr="00565FF0">
        <w:rPr>
          <w:rFonts w:asciiTheme="minorHAnsi" w:hAnsiTheme="minorHAnsi" w:cstheme="minorHAnsi"/>
        </w:rPr>
        <w:t xml:space="preserve"> </w:t>
      </w:r>
      <w:r w:rsidR="009125BE" w:rsidRPr="00565FF0">
        <w:rPr>
          <w:rFonts w:asciiTheme="minorHAnsi" w:hAnsiTheme="minorHAnsi" w:cstheme="minorHAnsi"/>
        </w:rPr>
        <w:t xml:space="preserve">requisitions and </w:t>
      </w:r>
      <w:r w:rsidR="00F02CA1" w:rsidRPr="00565FF0">
        <w:rPr>
          <w:rFonts w:asciiTheme="minorHAnsi" w:hAnsiTheme="minorHAnsi" w:cstheme="minorHAnsi"/>
        </w:rPr>
        <w:t>purchase orders should be issued</w:t>
      </w:r>
      <w:r w:rsidR="009125BE" w:rsidRPr="00565FF0">
        <w:rPr>
          <w:rFonts w:asciiTheme="minorHAnsi" w:hAnsiTheme="minorHAnsi" w:cstheme="minorHAnsi"/>
        </w:rPr>
        <w:t xml:space="preserve"> </w:t>
      </w:r>
      <w:r w:rsidR="00F02CA1" w:rsidRPr="00565FF0">
        <w:rPr>
          <w:rFonts w:asciiTheme="minorHAnsi" w:hAnsiTheme="minorHAnsi" w:cstheme="minorHAnsi"/>
        </w:rPr>
        <w:t>prior to the purchase</w:t>
      </w:r>
      <w:r w:rsidR="00B16D0A">
        <w:rPr>
          <w:rFonts w:asciiTheme="minorHAnsi" w:hAnsiTheme="minorHAnsi" w:cstheme="minorHAnsi"/>
        </w:rPr>
        <w:t xml:space="preserve"> occurring</w:t>
      </w:r>
      <w:r w:rsidR="00F02CA1" w:rsidRPr="00565FF0">
        <w:rPr>
          <w:rFonts w:asciiTheme="minorHAnsi" w:hAnsiTheme="minorHAnsi" w:cstheme="minorHAnsi"/>
        </w:rPr>
        <w:t>.</w:t>
      </w:r>
    </w:p>
    <w:p w14:paraId="0E7A03B4" w14:textId="77777777" w:rsidR="00E46582" w:rsidRPr="00565FF0" w:rsidRDefault="00E46582" w:rsidP="00666983">
      <w:pPr>
        <w:spacing w:line="256" w:lineRule="auto"/>
        <w:jc w:val="both"/>
        <w:rPr>
          <w:rFonts w:asciiTheme="minorHAnsi" w:hAnsiTheme="minorHAnsi" w:cstheme="minorHAnsi"/>
        </w:rPr>
      </w:pPr>
    </w:p>
    <w:p w14:paraId="505BEC1A" w14:textId="6235B318" w:rsidR="000E2812" w:rsidRPr="00565FF0" w:rsidRDefault="000E2812" w:rsidP="00666983">
      <w:pPr>
        <w:spacing w:line="256" w:lineRule="auto"/>
        <w:jc w:val="both"/>
        <w:rPr>
          <w:rFonts w:asciiTheme="minorHAnsi" w:hAnsiTheme="minorHAnsi" w:cstheme="minorHAnsi"/>
          <w:bCs/>
          <w:iCs/>
          <w:u w:val="single"/>
        </w:rPr>
      </w:pPr>
      <w:r w:rsidRPr="00565FF0">
        <w:rPr>
          <w:rFonts w:asciiTheme="minorHAnsi" w:hAnsiTheme="minorHAnsi" w:cstheme="minorHAnsi"/>
          <w:bCs/>
          <w:iCs/>
          <w:u w:val="single"/>
        </w:rPr>
        <w:t>Adequately Documented and Approved</w:t>
      </w:r>
      <w:r w:rsidR="004C4E02" w:rsidRPr="00565FF0">
        <w:rPr>
          <w:rStyle w:val="FootnoteReference"/>
          <w:rFonts w:asciiTheme="minorHAnsi" w:hAnsiTheme="minorHAnsi" w:cstheme="minorHAnsi"/>
          <w:u w:val="single"/>
        </w:rPr>
        <w:footnoteReference w:id="3"/>
      </w:r>
    </w:p>
    <w:p w14:paraId="688BEE9C" w14:textId="2B8AC395" w:rsidR="00E46582" w:rsidRPr="00565FF0" w:rsidRDefault="000E2812" w:rsidP="00666983">
      <w:pPr>
        <w:spacing w:line="256" w:lineRule="auto"/>
        <w:jc w:val="both"/>
        <w:rPr>
          <w:rFonts w:asciiTheme="minorHAnsi" w:hAnsiTheme="minorHAnsi" w:cstheme="minorHAnsi"/>
        </w:rPr>
      </w:pPr>
      <w:r w:rsidRPr="00565FF0">
        <w:rPr>
          <w:rFonts w:asciiTheme="minorHAnsi" w:hAnsiTheme="minorHAnsi" w:cstheme="minorHAnsi"/>
        </w:rPr>
        <w:t xml:space="preserve">Additionally, </w:t>
      </w:r>
      <w:r w:rsidR="00BA232E" w:rsidRPr="00565FF0">
        <w:rPr>
          <w:rFonts w:asciiTheme="minorHAnsi" w:hAnsiTheme="minorHAnsi" w:cstheme="minorHAnsi"/>
        </w:rPr>
        <w:t xml:space="preserve">internal control </w:t>
      </w:r>
      <w:r w:rsidRPr="00565FF0">
        <w:rPr>
          <w:rFonts w:asciiTheme="minorHAnsi" w:hAnsiTheme="minorHAnsi" w:cstheme="minorHAnsi"/>
        </w:rPr>
        <w:t xml:space="preserve">procedures must be implemented by organizations to ensure that payments for goods and services are </w:t>
      </w:r>
      <w:r w:rsidR="00BA232E" w:rsidRPr="00565FF0">
        <w:rPr>
          <w:rFonts w:asciiTheme="minorHAnsi" w:hAnsiTheme="minorHAnsi" w:cstheme="minorHAnsi"/>
        </w:rPr>
        <w:t xml:space="preserve">made for </w:t>
      </w:r>
      <w:r w:rsidRPr="00565FF0">
        <w:rPr>
          <w:rFonts w:asciiTheme="minorHAnsi" w:hAnsiTheme="minorHAnsi" w:cstheme="minorHAnsi"/>
        </w:rPr>
        <w:t xml:space="preserve">items that have </w:t>
      </w:r>
      <w:r w:rsidR="00BA232E" w:rsidRPr="00565FF0">
        <w:rPr>
          <w:rFonts w:asciiTheme="minorHAnsi" w:hAnsiTheme="minorHAnsi" w:cstheme="minorHAnsi"/>
        </w:rPr>
        <w:t>a</w:t>
      </w:r>
      <w:r w:rsidRPr="00565FF0">
        <w:rPr>
          <w:rFonts w:asciiTheme="minorHAnsi" w:hAnsiTheme="minorHAnsi" w:cstheme="minorHAnsi"/>
        </w:rPr>
        <w:t>ctually</w:t>
      </w:r>
      <w:r w:rsidR="00BA232E" w:rsidRPr="00565FF0">
        <w:rPr>
          <w:rFonts w:asciiTheme="minorHAnsi" w:hAnsiTheme="minorHAnsi" w:cstheme="minorHAnsi"/>
        </w:rPr>
        <w:t xml:space="preserve"> been</w:t>
      </w:r>
      <w:r w:rsidRPr="00565FF0">
        <w:rPr>
          <w:rFonts w:asciiTheme="minorHAnsi" w:hAnsiTheme="minorHAnsi" w:cstheme="minorHAnsi"/>
        </w:rPr>
        <w:t xml:space="preserve"> </w:t>
      </w:r>
      <w:r w:rsidR="00BB3A55" w:rsidRPr="00565FF0">
        <w:rPr>
          <w:rFonts w:asciiTheme="minorHAnsi" w:hAnsiTheme="minorHAnsi" w:cstheme="minorHAnsi"/>
        </w:rPr>
        <w:t>received and</w:t>
      </w:r>
      <w:r w:rsidRPr="00565FF0">
        <w:rPr>
          <w:rFonts w:asciiTheme="minorHAnsi" w:hAnsiTheme="minorHAnsi" w:cstheme="minorHAnsi"/>
        </w:rPr>
        <w:t xml:space="preserve"> are supported by adequate and legitimate documentation. </w:t>
      </w:r>
      <w:r w:rsidR="00E46582" w:rsidRPr="00565FF0">
        <w:rPr>
          <w:rFonts w:asciiTheme="minorHAnsi" w:hAnsiTheme="minorHAnsi" w:cstheme="minorHAnsi"/>
        </w:rPr>
        <w:t xml:space="preserve">Procedures must also be established to ensure that payments are in accordance with terms and conditions of any agreements, such as </w:t>
      </w:r>
      <w:r w:rsidR="006D4F59" w:rsidRPr="00565FF0">
        <w:rPr>
          <w:rFonts w:asciiTheme="minorHAnsi" w:hAnsiTheme="minorHAnsi" w:cstheme="minorHAnsi"/>
        </w:rPr>
        <w:t xml:space="preserve">purchase orders or </w:t>
      </w:r>
      <w:r w:rsidR="00E46582" w:rsidRPr="00565FF0">
        <w:rPr>
          <w:rFonts w:asciiTheme="minorHAnsi" w:hAnsiTheme="minorHAnsi" w:cstheme="minorHAnsi"/>
        </w:rPr>
        <w:t>contracts, and comply with terms such as, stated hourly rate, allowable services, and all other terms impacting the maximum amount to be paid allowed per the agreement.</w:t>
      </w:r>
    </w:p>
    <w:p w14:paraId="75685744" w14:textId="77777777" w:rsidR="000E2812" w:rsidRPr="00565FF0" w:rsidRDefault="000E2812" w:rsidP="00666983">
      <w:pPr>
        <w:spacing w:line="256" w:lineRule="auto"/>
        <w:jc w:val="both"/>
        <w:rPr>
          <w:rFonts w:asciiTheme="minorHAnsi" w:hAnsiTheme="minorHAnsi" w:cstheme="minorHAnsi"/>
          <w:u w:val="single"/>
        </w:rPr>
      </w:pPr>
    </w:p>
    <w:p w14:paraId="3EE8CD68" w14:textId="336118E1" w:rsidR="000E2812" w:rsidRPr="00565FF0" w:rsidRDefault="000E2812" w:rsidP="00666983">
      <w:pPr>
        <w:spacing w:line="256" w:lineRule="auto"/>
        <w:ind w:left="360"/>
        <w:jc w:val="both"/>
        <w:rPr>
          <w:rFonts w:asciiTheme="minorHAnsi" w:hAnsiTheme="minorHAnsi" w:cstheme="minorHAnsi"/>
        </w:rPr>
      </w:pPr>
      <w:r w:rsidRPr="00565FF0">
        <w:rPr>
          <w:rFonts w:asciiTheme="minorHAnsi" w:hAnsiTheme="minorHAnsi" w:cstheme="minorHAnsi"/>
          <w:i/>
          <w:iCs/>
        </w:rPr>
        <w:lastRenderedPageBreak/>
        <w:t>Adequate Documentation:</w:t>
      </w:r>
      <w:r w:rsidRPr="00565FF0">
        <w:rPr>
          <w:rFonts w:asciiTheme="minorHAnsi" w:hAnsiTheme="minorHAnsi" w:cstheme="minorHAnsi"/>
        </w:rPr>
        <w:t xml:space="preserve"> documentation</w:t>
      </w:r>
      <w:r w:rsidR="00BA232E" w:rsidRPr="00565FF0">
        <w:rPr>
          <w:rFonts w:asciiTheme="minorHAnsi" w:hAnsiTheme="minorHAnsi" w:cstheme="minorHAnsi"/>
        </w:rPr>
        <w:t xml:space="preserve">, including original invoices and receiving documents, </w:t>
      </w:r>
      <w:r w:rsidRPr="00565FF0">
        <w:rPr>
          <w:rFonts w:asciiTheme="minorHAnsi" w:hAnsiTheme="minorHAnsi" w:cstheme="minorHAnsi"/>
        </w:rPr>
        <w:t>is required to support goods and services purchased and received. This documentation must contain certain key details, such as:</w:t>
      </w:r>
    </w:p>
    <w:p w14:paraId="14351462" w14:textId="6AE14377" w:rsidR="00A82E32" w:rsidRPr="00565FF0" w:rsidRDefault="00A82E32" w:rsidP="00666983">
      <w:pPr>
        <w:pStyle w:val="ListParagraph"/>
        <w:numPr>
          <w:ilvl w:val="0"/>
          <w:numId w:val="24"/>
        </w:numPr>
        <w:spacing w:line="256" w:lineRule="auto"/>
        <w:ind w:left="1080"/>
        <w:jc w:val="both"/>
        <w:rPr>
          <w:rFonts w:asciiTheme="minorHAnsi" w:hAnsiTheme="minorHAnsi" w:cstheme="minorHAnsi"/>
        </w:rPr>
      </w:pPr>
      <w:r w:rsidRPr="00565FF0">
        <w:rPr>
          <w:rFonts w:asciiTheme="minorHAnsi" w:hAnsiTheme="minorHAnsi" w:cstheme="minorHAnsi"/>
        </w:rPr>
        <w:t>Purchase Order, if applicable</w:t>
      </w:r>
    </w:p>
    <w:p w14:paraId="041CD272" w14:textId="702345AE" w:rsidR="000E2812" w:rsidRPr="00565FF0" w:rsidRDefault="000E2812" w:rsidP="00666983">
      <w:pPr>
        <w:pStyle w:val="ListParagraph"/>
        <w:numPr>
          <w:ilvl w:val="0"/>
          <w:numId w:val="24"/>
        </w:numPr>
        <w:spacing w:line="256" w:lineRule="auto"/>
        <w:ind w:left="1080"/>
        <w:jc w:val="both"/>
        <w:rPr>
          <w:rFonts w:asciiTheme="minorHAnsi" w:hAnsiTheme="minorHAnsi" w:cstheme="minorHAnsi"/>
        </w:rPr>
      </w:pPr>
      <w:r w:rsidRPr="00565FF0">
        <w:rPr>
          <w:rFonts w:asciiTheme="minorHAnsi" w:hAnsiTheme="minorHAnsi" w:cstheme="minorHAnsi"/>
        </w:rPr>
        <w:t xml:space="preserve">Original Invoices containing: </w:t>
      </w:r>
    </w:p>
    <w:p w14:paraId="60C213B6" w14:textId="77777777" w:rsidR="000E2812" w:rsidRPr="00565FF0" w:rsidRDefault="000E2812" w:rsidP="00666983">
      <w:pPr>
        <w:pStyle w:val="ListParagraph"/>
        <w:numPr>
          <w:ilvl w:val="1"/>
          <w:numId w:val="24"/>
        </w:numPr>
        <w:spacing w:line="256" w:lineRule="auto"/>
        <w:ind w:left="1800"/>
        <w:jc w:val="both"/>
        <w:rPr>
          <w:rFonts w:asciiTheme="minorHAnsi" w:hAnsiTheme="minorHAnsi" w:cstheme="minorHAnsi"/>
        </w:rPr>
      </w:pPr>
      <w:bookmarkStart w:id="3" w:name="_Hlk46411479"/>
      <w:r w:rsidRPr="00565FF0">
        <w:rPr>
          <w:rFonts w:asciiTheme="minorHAnsi" w:hAnsiTheme="minorHAnsi" w:cstheme="minorHAnsi"/>
        </w:rPr>
        <w:t>Vendor (payee) name and address</w:t>
      </w:r>
    </w:p>
    <w:bookmarkEnd w:id="3"/>
    <w:p w14:paraId="107B2515" w14:textId="77777777" w:rsidR="000E2812" w:rsidRPr="00565FF0" w:rsidRDefault="000E2812" w:rsidP="00666983">
      <w:pPr>
        <w:pStyle w:val="ListParagraph"/>
        <w:numPr>
          <w:ilvl w:val="1"/>
          <w:numId w:val="24"/>
        </w:numPr>
        <w:spacing w:line="256" w:lineRule="auto"/>
        <w:ind w:left="1800"/>
        <w:jc w:val="both"/>
        <w:rPr>
          <w:rFonts w:asciiTheme="minorHAnsi" w:hAnsiTheme="minorHAnsi" w:cstheme="minorHAnsi"/>
        </w:rPr>
      </w:pPr>
      <w:r w:rsidRPr="00565FF0">
        <w:rPr>
          <w:rFonts w:asciiTheme="minorHAnsi" w:hAnsiTheme="minorHAnsi" w:cstheme="minorHAnsi"/>
        </w:rPr>
        <w:t>Organization name</w:t>
      </w:r>
    </w:p>
    <w:p w14:paraId="5F4A42AF" w14:textId="77777777" w:rsidR="000E2812" w:rsidRPr="00565FF0" w:rsidRDefault="000E2812" w:rsidP="00666983">
      <w:pPr>
        <w:pStyle w:val="ListParagraph"/>
        <w:numPr>
          <w:ilvl w:val="1"/>
          <w:numId w:val="24"/>
        </w:numPr>
        <w:spacing w:line="256" w:lineRule="auto"/>
        <w:ind w:left="1800"/>
        <w:jc w:val="both"/>
        <w:rPr>
          <w:rFonts w:asciiTheme="minorHAnsi" w:hAnsiTheme="minorHAnsi" w:cstheme="minorHAnsi"/>
        </w:rPr>
      </w:pPr>
      <w:r w:rsidRPr="00565FF0">
        <w:rPr>
          <w:rFonts w:asciiTheme="minorHAnsi" w:hAnsiTheme="minorHAnsi" w:cstheme="minorHAnsi"/>
        </w:rPr>
        <w:t xml:space="preserve">Organization location that received goods or services </w:t>
      </w:r>
    </w:p>
    <w:p w14:paraId="3EED2C49" w14:textId="77777777" w:rsidR="000E2812" w:rsidRPr="00565FF0" w:rsidRDefault="000E2812" w:rsidP="00666983">
      <w:pPr>
        <w:pStyle w:val="ListParagraph"/>
        <w:numPr>
          <w:ilvl w:val="1"/>
          <w:numId w:val="24"/>
        </w:numPr>
        <w:spacing w:line="256" w:lineRule="auto"/>
        <w:ind w:left="1800"/>
        <w:jc w:val="both"/>
        <w:rPr>
          <w:rFonts w:asciiTheme="minorHAnsi" w:hAnsiTheme="minorHAnsi" w:cstheme="minorHAnsi"/>
        </w:rPr>
      </w:pPr>
      <w:r w:rsidRPr="00565FF0">
        <w:rPr>
          <w:rFonts w:asciiTheme="minorHAnsi" w:hAnsiTheme="minorHAnsi" w:cstheme="minorHAnsi"/>
        </w:rPr>
        <w:t>Dates items purchased or received</w:t>
      </w:r>
    </w:p>
    <w:p w14:paraId="2BC8B7E6" w14:textId="77777777" w:rsidR="000E2812" w:rsidRPr="00565FF0" w:rsidRDefault="000E2812" w:rsidP="00666983">
      <w:pPr>
        <w:pStyle w:val="ListParagraph"/>
        <w:numPr>
          <w:ilvl w:val="1"/>
          <w:numId w:val="24"/>
        </w:numPr>
        <w:spacing w:line="256" w:lineRule="auto"/>
        <w:ind w:left="1800"/>
        <w:jc w:val="both"/>
        <w:rPr>
          <w:rFonts w:asciiTheme="minorHAnsi" w:hAnsiTheme="minorHAnsi" w:cstheme="minorHAnsi"/>
        </w:rPr>
      </w:pPr>
      <w:r w:rsidRPr="00565FF0">
        <w:rPr>
          <w:rFonts w:asciiTheme="minorHAnsi" w:hAnsiTheme="minorHAnsi" w:cstheme="minorHAnsi"/>
        </w:rPr>
        <w:t>Itemized details such as:</w:t>
      </w:r>
    </w:p>
    <w:p w14:paraId="4E43C20E" w14:textId="77777777" w:rsidR="000E2812" w:rsidRPr="00565FF0" w:rsidRDefault="000E2812" w:rsidP="00666983">
      <w:pPr>
        <w:pStyle w:val="ListParagraph"/>
        <w:numPr>
          <w:ilvl w:val="2"/>
          <w:numId w:val="24"/>
        </w:numPr>
        <w:spacing w:line="256" w:lineRule="auto"/>
        <w:ind w:left="2520"/>
        <w:jc w:val="both"/>
        <w:rPr>
          <w:rFonts w:asciiTheme="minorHAnsi" w:hAnsiTheme="minorHAnsi" w:cstheme="minorHAnsi"/>
        </w:rPr>
      </w:pPr>
      <w:r w:rsidRPr="00565FF0">
        <w:rPr>
          <w:rFonts w:asciiTheme="minorHAnsi" w:hAnsiTheme="minorHAnsi" w:cstheme="minorHAnsi"/>
        </w:rPr>
        <w:t xml:space="preserve">Units and Quantity (weight, size, volume, etc.) </w:t>
      </w:r>
    </w:p>
    <w:p w14:paraId="18786237" w14:textId="77777777" w:rsidR="000E2812" w:rsidRPr="00565FF0" w:rsidRDefault="000E2812" w:rsidP="00666983">
      <w:pPr>
        <w:pStyle w:val="ListParagraph"/>
        <w:numPr>
          <w:ilvl w:val="2"/>
          <w:numId w:val="24"/>
        </w:numPr>
        <w:spacing w:line="256" w:lineRule="auto"/>
        <w:ind w:left="2520"/>
        <w:jc w:val="both"/>
        <w:rPr>
          <w:rFonts w:asciiTheme="minorHAnsi" w:hAnsiTheme="minorHAnsi" w:cstheme="minorHAnsi"/>
        </w:rPr>
      </w:pPr>
      <w:r w:rsidRPr="00565FF0">
        <w:rPr>
          <w:rFonts w:asciiTheme="minorHAnsi" w:hAnsiTheme="minorHAnsi" w:cstheme="minorHAnsi"/>
        </w:rPr>
        <w:t xml:space="preserve">Unit price </w:t>
      </w:r>
    </w:p>
    <w:p w14:paraId="5D5C8443" w14:textId="77777777" w:rsidR="000E2812" w:rsidRPr="00565FF0" w:rsidRDefault="000E2812" w:rsidP="00666983">
      <w:pPr>
        <w:pStyle w:val="ListParagraph"/>
        <w:numPr>
          <w:ilvl w:val="2"/>
          <w:numId w:val="24"/>
        </w:numPr>
        <w:spacing w:line="256" w:lineRule="auto"/>
        <w:ind w:left="2520"/>
        <w:jc w:val="both"/>
        <w:rPr>
          <w:rFonts w:asciiTheme="minorHAnsi" w:hAnsiTheme="minorHAnsi" w:cstheme="minorHAnsi"/>
        </w:rPr>
      </w:pPr>
      <w:r w:rsidRPr="00565FF0">
        <w:rPr>
          <w:rFonts w:asciiTheme="minorHAnsi" w:hAnsiTheme="minorHAnsi" w:cstheme="minorHAnsi"/>
        </w:rPr>
        <w:t xml:space="preserve">Description of goods or services </w:t>
      </w:r>
    </w:p>
    <w:p w14:paraId="5AACB15D" w14:textId="7032EF3A" w:rsidR="0046137D" w:rsidRPr="00565FF0" w:rsidRDefault="0046137D" w:rsidP="00666983">
      <w:pPr>
        <w:pStyle w:val="ListParagraph"/>
        <w:numPr>
          <w:ilvl w:val="1"/>
          <w:numId w:val="24"/>
        </w:numPr>
        <w:spacing w:line="256" w:lineRule="auto"/>
        <w:ind w:left="1800"/>
        <w:jc w:val="both"/>
        <w:rPr>
          <w:rFonts w:asciiTheme="minorHAnsi" w:hAnsiTheme="minorHAnsi" w:cstheme="minorHAnsi"/>
        </w:rPr>
      </w:pPr>
      <w:r w:rsidRPr="00565FF0">
        <w:rPr>
          <w:rFonts w:asciiTheme="minorHAnsi" w:hAnsiTheme="minorHAnsi" w:cstheme="minorHAnsi"/>
        </w:rPr>
        <w:t>Total Amount due</w:t>
      </w:r>
    </w:p>
    <w:p w14:paraId="414AE597" w14:textId="450B3994" w:rsidR="000E2812" w:rsidRPr="00565FF0" w:rsidRDefault="000E2812" w:rsidP="00666983">
      <w:pPr>
        <w:pStyle w:val="ListParagraph"/>
        <w:numPr>
          <w:ilvl w:val="1"/>
          <w:numId w:val="24"/>
        </w:numPr>
        <w:spacing w:line="256" w:lineRule="auto"/>
        <w:ind w:left="1800"/>
        <w:jc w:val="both"/>
        <w:rPr>
          <w:rFonts w:asciiTheme="minorHAnsi" w:hAnsiTheme="minorHAnsi" w:cstheme="minorHAnsi"/>
        </w:rPr>
      </w:pPr>
      <w:r w:rsidRPr="00565FF0">
        <w:rPr>
          <w:rFonts w:asciiTheme="minorHAnsi" w:hAnsiTheme="minorHAnsi" w:cstheme="minorHAnsi"/>
        </w:rPr>
        <w:t>Approval for payment</w:t>
      </w:r>
    </w:p>
    <w:p w14:paraId="7156B73B" w14:textId="153D10D6" w:rsidR="000E2812" w:rsidRPr="00565FF0" w:rsidRDefault="00BA232E" w:rsidP="00666983">
      <w:pPr>
        <w:pStyle w:val="ListParagraph"/>
        <w:numPr>
          <w:ilvl w:val="0"/>
          <w:numId w:val="24"/>
        </w:numPr>
        <w:ind w:left="1080"/>
        <w:jc w:val="both"/>
        <w:rPr>
          <w:rFonts w:asciiTheme="minorHAnsi" w:hAnsiTheme="minorHAnsi" w:cstheme="minorHAnsi"/>
        </w:rPr>
      </w:pPr>
      <w:r w:rsidRPr="00565FF0">
        <w:rPr>
          <w:rFonts w:asciiTheme="minorHAnsi" w:hAnsiTheme="minorHAnsi" w:cstheme="minorHAnsi"/>
        </w:rPr>
        <w:t>Receiving documents, such as d</w:t>
      </w:r>
      <w:r w:rsidR="000E2812" w:rsidRPr="00565FF0">
        <w:rPr>
          <w:rFonts w:asciiTheme="minorHAnsi" w:hAnsiTheme="minorHAnsi" w:cstheme="minorHAnsi"/>
        </w:rPr>
        <w:t>elivery tickets</w:t>
      </w:r>
      <w:r w:rsidRPr="00565FF0">
        <w:rPr>
          <w:rFonts w:asciiTheme="minorHAnsi" w:hAnsiTheme="minorHAnsi" w:cstheme="minorHAnsi"/>
        </w:rPr>
        <w:t xml:space="preserve">, </w:t>
      </w:r>
      <w:r w:rsidR="000E2812" w:rsidRPr="00565FF0">
        <w:rPr>
          <w:rFonts w:asciiTheme="minorHAnsi" w:hAnsiTheme="minorHAnsi" w:cstheme="minorHAnsi"/>
        </w:rPr>
        <w:t>that itemize:</w:t>
      </w:r>
    </w:p>
    <w:p w14:paraId="26C0496C" w14:textId="77777777" w:rsidR="000E2812" w:rsidRPr="00565FF0" w:rsidRDefault="000E2812" w:rsidP="00666983">
      <w:pPr>
        <w:pStyle w:val="ListParagraph"/>
        <w:numPr>
          <w:ilvl w:val="1"/>
          <w:numId w:val="24"/>
        </w:numPr>
        <w:ind w:left="1800"/>
        <w:jc w:val="both"/>
        <w:rPr>
          <w:rFonts w:asciiTheme="minorHAnsi" w:hAnsiTheme="minorHAnsi" w:cstheme="minorHAnsi"/>
        </w:rPr>
      </w:pPr>
      <w:r w:rsidRPr="00565FF0">
        <w:rPr>
          <w:rFonts w:asciiTheme="minorHAnsi" w:hAnsiTheme="minorHAnsi" w:cstheme="minorHAnsi"/>
        </w:rPr>
        <w:t>Delivery or received dates</w:t>
      </w:r>
    </w:p>
    <w:p w14:paraId="39CD78CB" w14:textId="77777777" w:rsidR="000E2812" w:rsidRPr="00565FF0" w:rsidRDefault="000E2812" w:rsidP="00666983">
      <w:pPr>
        <w:pStyle w:val="ListParagraph"/>
        <w:numPr>
          <w:ilvl w:val="1"/>
          <w:numId w:val="24"/>
        </w:numPr>
        <w:ind w:left="1800"/>
        <w:jc w:val="both"/>
        <w:rPr>
          <w:rFonts w:asciiTheme="minorHAnsi" w:hAnsiTheme="minorHAnsi" w:cstheme="minorHAnsi"/>
        </w:rPr>
      </w:pPr>
      <w:r w:rsidRPr="00565FF0">
        <w:rPr>
          <w:rFonts w:asciiTheme="minorHAnsi" w:hAnsiTheme="minorHAnsi" w:cstheme="minorHAnsi"/>
        </w:rPr>
        <w:t xml:space="preserve">Quantities </w:t>
      </w:r>
    </w:p>
    <w:p w14:paraId="1A9FE54E" w14:textId="77777777" w:rsidR="000E2812" w:rsidRPr="00565FF0" w:rsidRDefault="000E2812" w:rsidP="00666983">
      <w:pPr>
        <w:pStyle w:val="ListParagraph"/>
        <w:numPr>
          <w:ilvl w:val="1"/>
          <w:numId w:val="24"/>
        </w:numPr>
        <w:ind w:left="1800"/>
        <w:jc w:val="both"/>
        <w:rPr>
          <w:rFonts w:asciiTheme="minorHAnsi" w:hAnsiTheme="minorHAnsi" w:cstheme="minorHAnsi"/>
        </w:rPr>
      </w:pPr>
      <w:r w:rsidRPr="00565FF0">
        <w:rPr>
          <w:rFonts w:asciiTheme="minorHAnsi" w:hAnsiTheme="minorHAnsi" w:cstheme="minorHAnsi"/>
        </w:rPr>
        <w:t>Unit Price</w:t>
      </w:r>
    </w:p>
    <w:p w14:paraId="032CA7D9" w14:textId="77777777" w:rsidR="000E2812" w:rsidRPr="00565FF0" w:rsidRDefault="000E2812" w:rsidP="00666983">
      <w:pPr>
        <w:pStyle w:val="ListParagraph"/>
        <w:numPr>
          <w:ilvl w:val="1"/>
          <w:numId w:val="24"/>
        </w:numPr>
        <w:ind w:left="1800"/>
        <w:jc w:val="both"/>
        <w:rPr>
          <w:rFonts w:asciiTheme="minorHAnsi" w:hAnsiTheme="minorHAnsi" w:cstheme="minorHAnsi"/>
        </w:rPr>
      </w:pPr>
      <w:r w:rsidRPr="00565FF0">
        <w:rPr>
          <w:rFonts w:asciiTheme="minorHAnsi" w:hAnsiTheme="minorHAnsi" w:cstheme="minorHAnsi"/>
        </w:rPr>
        <w:t>Locations</w:t>
      </w:r>
    </w:p>
    <w:p w14:paraId="632FE062" w14:textId="77777777" w:rsidR="000E2812" w:rsidRPr="00565FF0" w:rsidRDefault="000E2812" w:rsidP="00666983">
      <w:pPr>
        <w:pStyle w:val="ListParagraph"/>
        <w:numPr>
          <w:ilvl w:val="1"/>
          <w:numId w:val="24"/>
        </w:numPr>
        <w:ind w:left="1800"/>
        <w:jc w:val="both"/>
        <w:rPr>
          <w:rFonts w:asciiTheme="minorHAnsi" w:hAnsiTheme="minorHAnsi" w:cstheme="minorHAnsi"/>
        </w:rPr>
      </w:pPr>
      <w:r w:rsidRPr="00565FF0">
        <w:rPr>
          <w:rFonts w:asciiTheme="minorHAnsi" w:hAnsiTheme="minorHAnsi" w:cstheme="minorHAnsi"/>
        </w:rPr>
        <w:t>Employee who received items</w:t>
      </w:r>
    </w:p>
    <w:p w14:paraId="3EC0046B" w14:textId="77777777" w:rsidR="000E2812" w:rsidRPr="00565FF0" w:rsidRDefault="000E2812" w:rsidP="00666983">
      <w:pPr>
        <w:pStyle w:val="ListParagraph"/>
        <w:numPr>
          <w:ilvl w:val="1"/>
          <w:numId w:val="24"/>
        </w:numPr>
        <w:ind w:left="1800"/>
        <w:jc w:val="both"/>
        <w:rPr>
          <w:rFonts w:asciiTheme="minorHAnsi" w:hAnsiTheme="minorHAnsi" w:cstheme="minorHAnsi"/>
        </w:rPr>
      </w:pPr>
      <w:r w:rsidRPr="00565FF0">
        <w:rPr>
          <w:rFonts w:asciiTheme="minorHAnsi" w:hAnsiTheme="minorHAnsi" w:cstheme="minorHAnsi"/>
        </w:rPr>
        <w:t>Etc.</w:t>
      </w:r>
    </w:p>
    <w:p w14:paraId="67764E2B" w14:textId="77777777" w:rsidR="000E2812" w:rsidRPr="00565FF0" w:rsidRDefault="000E2812" w:rsidP="00666983">
      <w:pPr>
        <w:spacing w:line="256" w:lineRule="auto"/>
        <w:ind w:left="360"/>
        <w:jc w:val="both"/>
        <w:rPr>
          <w:rFonts w:asciiTheme="minorHAnsi" w:hAnsiTheme="minorHAnsi" w:cstheme="minorHAnsi"/>
        </w:rPr>
      </w:pPr>
    </w:p>
    <w:p w14:paraId="40A1A488" w14:textId="27FB5EA8" w:rsidR="000E2812" w:rsidRPr="00565FF0" w:rsidRDefault="000E2812" w:rsidP="00666983">
      <w:pPr>
        <w:spacing w:line="256" w:lineRule="auto"/>
        <w:ind w:left="360"/>
        <w:jc w:val="both"/>
        <w:rPr>
          <w:rFonts w:asciiTheme="minorHAnsi" w:hAnsiTheme="minorHAnsi" w:cstheme="minorHAnsi"/>
        </w:rPr>
      </w:pPr>
      <w:r w:rsidRPr="00565FF0">
        <w:rPr>
          <w:rFonts w:asciiTheme="minorHAnsi" w:hAnsiTheme="minorHAnsi" w:cstheme="minorHAnsi"/>
          <w:i/>
          <w:iCs/>
        </w:rPr>
        <w:t>Legitimate Documentation:</w:t>
      </w:r>
      <w:r w:rsidRPr="00565FF0">
        <w:rPr>
          <w:rFonts w:asciiTheme="minorHAnsi" w:hAnsiTheme="minorHAnsi" w:cstheme="minorHAnsi"/>
        </w:rPr>
        <w:t xml:space="preserve"> </w:t>
      </w:r>
      <w:r w:rsidR="00BB3A55" w:rsidRPr="00565FF0">
        <w:rPr>
          <w:rFonts w:asciiTheme="minorHAnsi" w:hAnsiTheme="minorHAnsi" w:cstheme="minorHAnsi"/>
        </w:rPr>
        <w:t>supporting</w:t>
      </w:r>
      <w:r w:rsidRPr="00565FF0">
        <w:rPr>
          <w:rFonts w:asciiTheme="minorHAnsi" w:hAnsiTheme="minorHAnsi" w:cstheme="minorHAnsi"/>
        </w:rPr>
        <w:t xml:space="preserve"> documentation </w:t>
      </w:r>
      <w:r w:rsidR="00BA232E" w:rsidRPr="00565FF0">
        <w:rPr>
          <w:rFonts w:asciiTheme="minorHAnsi" w:hAnsiTheme="minorHAnsi" w:cstheme="minorHAnsi"/>
        </w:rPr>
        <w:t xml:space="preserve">must be </w:t>
      </w:r>
      <w:r w:rsidRPr="00565FF0">
        <w:rPr>
          <w:rFonts w:asciiTheme="minorHAnsi" w:hAnsiTheme="minorHAnsi" w:cstheme="minorHAnsi"/>
        </w:rPr>
        <w:t>legitimate for the payment</w:t>
      </w:r>
      <w:r w:rsidR="00BA232E" w:rsidRPr="00565FF0">
        <w:rPr>
          <w:rFonts w:asciiTheme="minorHAnsi" w:hAnsiTheme="minorHAnsi" w:cstheme="minorHAnsi"/>
        </w:rPr>
        <w:t xml:space="preserve">, and </w:t>
      </w:r>
      <w:r w:rsidR="00402250">
        <w:rPr>
          <w:rFonts w:asciiTheme="minorHAnsi" w:hAnsiTheme="minorHAnsi" w:cstheme="minorHAnsi"/>
        </w:rPr>
        <w:t xml:space="preserve">internal control </w:t>
      </w:r>
      <w:r w:rsidR="00BA232E" w:rsidRPr="00565FF0">
        <w:rPr>
          <w:rFonts w:asciiTheme="minorHAnsi" w:hAnsiTheme="minorHAnsi" w:cstheme="minorHAnsi"/>
        </w:rPr>
        <w:t>p</w:t>
      </w:r>
      <w:r w:rsidRPr="00565FF0">
        <w:rPr>
          <w:rFonts w:asciiTheme="minorHAnsi" w:hAnsiTheme="minorHAnsi" w:cstheme="minorHAnsi"/>
        </w:rPr>
        <w:t>rocedures should</w:t>
      </w:r>
      <w:r w:rsidR="00402250">
        <w:rPr>
          <w:rFonts w:asciiTheme="minorHAnsi" w:hAnsiTheme="minorHAnsi" w:cstheme="minorHAnsi"/>
        </w:rPr>
        <w:t xml:space="preserve"> be performed to</w:t>
      </w:r>
      <w:r w:rsidRPr="00565FF0">
        <w:rPr>
          <w:rFonts w:asciiTheme="minorHAnsi" w:hAnsiTheme="minorHAnsi" w:cstheme="minorHAnsi"/>
        </w:rPr>
        <w:t xml:space="preserve"> verify:</w:t>
      </w:r>
    </w:p>
    <w:p w14:paraId="1431D83D" w14:textId="77777777" w:rsidR="000E2812" w:rsidRPr="00565FF0" w:rsidRDefault="000E2812" w:rsidP="00666983">
      <w:pPr>
        <w:pStyle w:val="ListParagraph"/>
        <w:numPr>
          <w:ilvl w:val="0"/>
          <w:numId w:val="24"/>
        </w:numPr>
        <w:spacing w:line="256" w:lineRule="auto"/>
        <w:ind w:left="1080"/>
        <w:jc w:val="both"/>
        <w:rPr>
          <w:rFonts w:asciiTheme="minorHAnsi" w:hAnsiTheme="minorHAnsi" w:cstheme="minorHAnsi"/>
        </w:rPr>
      </w:pPr>
      <w:r w:rsidRPr="00565FF0">
        <w:rPr>
          <w:rFonts w:asciiTheme="minorHAnsi" w:hAnsiTheme="minorHAnsi" w:cstheme="minorHAnsi"/>
        </w:rPr>
        <w:t>Appropriate vendor (not just a template or blank invoice).</w:t>
      </w:r>
    </w:p>
    <w:p w14:paraId="5741660A" w14:textId="77777777" w:rsidR="000E2812" w:rsidRPr="00565FF0" w:rsidRDefault="000E2812" w:rsidP="00666983">
      <w:pPr>
        <w:pStyle w:val="ListParagraph"/>
        <w:numPr>
          <w:ilvl w:val="0"/>
          <w:numId w:val="24"/>
        </w:numPr>
        <w:spacing w:line="256" w:lineRule="auto"/>
        <w:ind w:left="1080"/>
        <w:jc w:val="both"/>
        <w:rPr>
          <w:rFonts w:asciiTheme="minorHAnsi" w:hAnsiTheme="minorHAnsi" w:cstheme="minorHAnsi"/>
        </w:rPr>
      </w:pPr>
      <w:r w:rsidRPr="00565FF0">
        <w:rPr>
          <w:rFonts w:asciiTheme="minorHAnsi" w:hAnsiTheme="minorHAnsi" w:cstheme="minorHAnsi"/>
        </w:rPr>
        <w:t>Appropriate shipping address or delivery location (for example, are the delivery location, building served, rent paid, etc. actually associated to the organization).</w:t>
      </w:r>
    </w:p>
    <w:p w14:paraId="02F46B39" w14:textId="77777777" w:rsidR="000E2812" w:rsidRPr="00565FF0" w:rsidRDefault="000E2812" w:rsidP="00666983">
      <w:pPr>
        <w:pStyle w:val="ListParagraph"/>
        <w:numPr>
          <w:ilvl w:val="0"/>
          <w:numId w:val="24"/>
        </w:numPr>
        <w:spacing w:line="256" w:lineRule="auto"/>
        <w:ind w:left="1080"/>
        <w:jc w:val="both"/>
        <w:rPr>
          <w:rFonts w:asciiTheme="minorHAnsi" w:hAnsiTheme="minorHAnsi" w:cstheme="minorHAnsi"/>
        </w:rPr>
      </w:pPr>
      <w:r w:rsidRPr="00565FF0">
        <w:rPr>
          <w:rFonts w:asciiTheme="minorHAnsi" w:hAnsiTheme="minorHAnsi" w:cstheme="minorHAnsi"/>
        </w:rPr>
        <w:t xml:space="preserve">Appropriate goods or services (are these items that the organization typically uses). </w:t>
      </w:r>
    </w:p>
    <w:p w14:paraId="75C21829" w14:textId="77777777" w:rsidR="000E2812" w:rsidRPr="00565FF0" w:rsidRDefault="000E2812" w:rsidP="00666983">
      <w:pPr>
        <w:pStyle w:val="ListParagraph"/>
        <w:numPr>
          <w:ilvl w:val="0"/>
          <w:numId w:val="24"/>
        </w:numPr>
        <w:spacing w:line="256" w:lineRule="auto"/>
        <w:ind w:left="1080"/>
        <w:jc w:val="both"/>
        <w:rPr>
          <w:rFonts w:asciiTheme="minorHAnsi" w:hAnsiTheme="minorHAnsi" w:cstheme="minorHAnsi"/>
        </w:rPr>
      </w:pPr>
      <w:r w:rsidRPr="00565FF0">
        <w:rPr>
          <w:rFonts w:asciiTheme="minorHAnsi" w:hAnsiTheme="minorHAnsi" w:cstheme="minorHAnsi"/>
        </w:rPr>
        <w:t>Dates are within the appropriate fiscal year.</w:t>
      </w:r>
    </w:p>
    <w:p w14:paraId="3225CE6A" w14:textId="77777777" w:rsidR="000E2812" w:rsidRPr="00565FF0" w:rsidRDefault="000E2812" w:rsidP="00666983">
      <w:pPr>
        <w:pStyle w:val="ListParagraph"/>
        <w:numPr>
          <w:ilvl w:val="0"/>
          <w:numId w:val="24"/>
        </w:numPr>
        <w:ind w:left="1080"/>
        <w:jc w:val="both"/>
        <w:rPr>
          <w:rFonts w:asciiTheme="minorHAnsi" w:hAnsiTheme="minorHAnsi" w:cstheme="minorHAnsi"/>
        </w:rPr>
      </w:pPr>
      <w:r w:rsidRPr="00565FF0">
        <w:rPr>
          <w:rFonts w:asciiTheme="minorHAnsi" w:hAnsiTheme="minorHAnsi" w:cstheme="minorHAnsi"/>
        </w:rPr>
        <w:t>Mathematical accuracy.</w:t>
      </w:r>
    </w:p>
    <w:p w14:paraId="6F6C8A1A" w14:textId="77777777" w:rsidR="000E2812" w:rsidRPr="00565FF0" w:rsidRDefault="000E2812" w:rsidP="00666983">
      <w:pPr>
        <w:pStyle w:val="ListParagraph"/>
        <w:numPr>
          <w:ilvl w:val="0"/>
          <w:numId w:val="24"/>
        </w:numPr>
        <w:ind w:left="1080"/>
        <w:jc w:val="both"/>
        <w:rPr>
          <w:rFonts w:asciiTheme="minorHAnsi" w:hAnsiTheme="minorHAnsi" w:cstheme="minorHAnsi"/>
        </w:rPr>
      </w:pPr>
      <w:r w:rsidRPr="00565FF0">
        <w:rPr>
          <w:rFonts w:asciiTheme="minorHAnsi" w:hAnsiTheme="minorHAnsi" w:cstheme="minorHAnsi"/>
        </w:rPr>
        <w:t>Payment amount does not include prohibited items, such as taxes, interest or late payment fees.</w:t>
      </w:r>
    </w:p>
    <w:p w14:paraId="31FB003B" w14:textId="77777777" w:rsidR="000E2812" w:rsidRPr="00565FF0" w:rsidRDefault="000E2812" w:rsidP="00666983">
      <w:pPr>
        <w:pStyle w:val="ListParagraph"/>
        <w:numPr>
          <w:ilvl w:val="0"/>
          <w:numId w:val="24"/>
        </w:numPr>
        <w:spacing w:line="256" w:lineRule="auto"/>
        <w:ind w:left="1080"/>
        <w:jc w:val="both"/>
        <w:rPr>
          <w:rFonts w:asciiTheme="minorHAnsi" w:hAnsiTheme="minorHAnsi" w:cstheme="minorHAnsi"/>
        </w:rPr>
      </w:pPr>
      <w:r w:rsidRPr="00565FF0">
        <w:rPr>
          <w:rFonts w:asciiTheme="minorHAnsi" w:hAnsiTheme="minorHAnsi" w:cstheme="minorHAnsi"/>
        </w:rPr>
        <w:t>Employees or officials receiving goods or services and approving payments have authority to perform those duties.</w:t>
      </w:r>
    </w:p>
    <w:p w14:paraId="0544A9C9" w14:textId="77777777" w:rsidR="000E2812" w:rsidRPr="00565FF0" w:rsidRDefault="000E2812" w:rsidP="00666983">
      <w:pPr>
        <w:pStyle w:val="ListParagraph"/>
        <w:numPr>
          <w:ilvl w:val="0"/>
          <w:numId w:val="24"/>
        </w:numPr>
        <w:spacing w:line="256" w:lineRule="auto"/>
        <w:ind w:left="1080"/>
        <w:jc w:val="both"/>
        <w:rPr>
          <w:rFonts w:asciiTheme="minorHAnsi" w:hAnsiTheme="minorHAnsi" w:cstheme="minorHAnsi"/>
        </w:rPr>
      </w:pPr>
      <w:r w:rsidRPr="00565FF0">
        <w:rPr>
          <w:rFonts w:asciiTheme="minorHAnsi" w:hAnsiTheme="minorHAnsi" w:cstheme="minorHAnsi"/>
        </w:rPr>
        <w:t>Payments are not duplicated (reviewing for duplicate dates, invoice numbers and amounts to the same vendor, not a billing statement or summary invoice, detailed invoices with unique invoice numbers).</w:t>
      </w:r>
    </w:p>
    <w:p w14:paraId="36322909" w14:textId="77777777" w:rsidR="000E2812" w:rsidRPr="00565FF0" w:rsidRDefault="000E2812" w:rsidP="00666983">
      <w:pPr>
        <w:spacing w:line="256" w:lineRule="auto"/>
        <w:ind w:left="360"/>
        <w:jc w:val="both"/>
        <w:rPr>
          <w:rFonts w:asciiTheme="minorHAnsi" w:hAnsiTheme="minorHAnsi" w:cstheme="minorHAnsi"/>
        </w:rPr>
      </w:pPr>
    </w:p>
    <w:p w14:paraId="3D5D0DC5" w14:textId="78A77EDA" w:rsidR="000E2812" w:rsidRPr="00565FF0" w:rsidRDefault="003A1EE5" w:rsidP="00666983">
      <w:pPr>
        <w:spacing w:line="256" w:lineRule="auto"/>
        <w:jc w:val="both"/>
        <w:rPr>
          <w:rFonts w:asciiTheme="minorHAnsi" w:hAnsiTheme="minorHAnsi" w:cstheme="minorHAnsi"/>
        </w:rPr>
      </w:pPr>
      <w:r w:rsidRPr="00565FF0">
        <w:rPr>
          <w:rFonts w:asciiTheme="minorHAnsi" w:hAnsiTheme="minorHAnsi" w:cstheme="minorHAnsi"/>
        </w:rPr>
        <w:t>Ideally, prior to payment</w:t>
      </w:r>
      <w:r w:rsidR="002F49D7" w:rsidRPr="00565FF0">
        <w:rPr>
          <w:rFonts w:asciiTheme="minorHAnsi" w:hAnsiTheme="minorHAnsi" w:cstheme="minorHAnsi"/>
        </w:rPr>
        <w:t>,</w:t>
      </w:r>
      <w:r w:rsidRPr="00565FF0">
        <w:rPr>
          <w:rFonts w:asciiTheme="minorHAnsi" w:hAnsiTheme="minorHAnsi" w:cstheme="minorHAnsi"/>
        </w:rPr>
        <w:t xml:space="preserve"> </w:t>
      </w:r>
      <w:r w:rsidR="002F49D7" w:rsidRPr="00565FF0">
        <w:rPr>
          <w:rFonts w:asciiTheme="minorHAnsi" w:hAnsiTheme="minorHAnsi" w:cstheme="minorHAnsi"/>
        </w:rPr>
        <w:t xml:space="preserve">matching </w:t>
      </w:r>
      <w:r w:rsidR="000E2812" w:rsidRPr="00565FF0">
        <w:rPr>
          <w:rFonts w:asciiTheme="minorHAnsi" w:hAnsiTheme="minorHAnsi" w:cstheme="minorHAnsi"/>
        </w:rPr>
        <w:t xml:space="preserve">would be performed between the </w:t>
      </w:r>
      <w:r w:rsidR="002F49D7" w:rsidRPr="00565FF0">
        <w:rPr>
          <w:rFonts w:asciiTheme="minorHAnsi" w:hAnsiTheme="minorHAnsi" w:cstheme="minorHAnsi"/>
        </w:rPr>
        <w:t>key supporting documents (</w:t>
      </w:r>
      <w:r w:rsidR="000E2812" w:rsidRPr="00565FF0">
        <w:rPr>
          <w:rFonts w:asciiTheme="minorHAnsi" w:hAnsiTheme="minorHAnsi" w:cstheme="minorHAnsi"/>
        </w:rPr>
        <w:t>invoice, purchase order and receiving report</w:t>
      </w:r>
      <w:r w:rsidR="002F49D7" w:rsidRPr="00565FF0">
        <w:rPr>
          <w:rFonts w:asciiTheme="minorHAnsi" w:hAnsiTheme="minorHAnsi" w:cstheme="minorHAnsi"/>
        </w:rPr>
        <w:t>)</w:t>
      </w:r>
      <w:r w:rsidR="000E2812" w:rsidRPr="00565FF0">
        <w:rPr>
          <w:rFonts w:asciiTheme="minorHAnsi" w:hAnsiTheme="minorHAnsi" w:cstheme="minorHAnsi"/>
        </w:rPr>
        <w:t xml:space="preserve">, specifically verifying certain details </w:t>
      </w:r>
      <w:r w:rsidR="002F49D7" w:rsidRPr="00565FF0">
        <w:rPr>
          <w:rFonts w:asciiTheme="minorHAnsi" w:hAnsiTheme="minorHAnsi" w:cstheme="minorHAnsi"/>
        </w:rPr>
        <w:t>agree</w:t>
      </w:r>
      <w:r w:rsidR="000E2812" w:rsidRPr="00565FF0">
        <w:rPr>
          <w:rFonts w:asciiTheme="minorHAnsi" w:hAnsiTheme="minorHAnsi" w:cstheme="minorHAnsi"/>
        </w:rPr>
        <w:t>,</w:t>
      </w:r>
      <w:r w:rsidRPr="00565FF0">
        <w:rPr>
          <w:rFonts w:asciiTheme="minorHAnsi" w:hAnsiTheme="minorHAnsi" w:cstheme="minorHAnsi"/>
        </w:rPr>
        <w:t xml:space="preserve"> including</w:t>
      </w:r>
      <w:r w:rsidR="000E2812" w:rsidRPr="00565FF0">
        <w:rPr>
          <w:rFonts w:asciiTheme="minorHAnsi" w:hAnsiTheme="minorHAnsi" w:cstheme="minorHAnsi"/>
        </w:rPr>
        <w:t>:</w:t>
      </w:r>
    </w:p>
    <w:p w14:paraId="35E60DB1" w14:textId="77777777" w:rsidR="000E2812" w:rsidRPr="00565FF0" w:rsidRDefault="000E2812" w:rsidP="00666983">
      <w:pPr>
        <w:pStyle w:val="ListParagraph"/>
        <w:numPr>
          <w:ilvl w:val="0"/>
          <w:numId w:val="24"/>
        </w:numPr>
        <w:jc w:val="both"/>
        <w:rPr>
          <w:rFonts w:asciiTheme="minorHAnsi" w:hAnsiTheme="minorHAnsi" w:cstheme="minorHAnsi"/>
        </w:rPr>
      </w:pPr>
      <w:r w:rsidRPr="00565FF0">
        <w:rPr>
          <w:rFonts w:asciiTheme="minorHAnsi" w:hAnsiTheme="minorHAnsi" w:cstheme="minorHAnsi"/>
        </w:rPr>
        <w:t>Vendor (payee) name and address</w:t>
      </w:r>
    </w:p>
    <w:p w14:paraId="55A811F2" w14:textId="77777777" w:rsidR="000E2812" w:rsidRPr="00565FF0" w:rsidRDefault="000E2812" w:rsidP="00666983">
      <w:pPr>
        <w:pStyle w:val="ListParagraph"/>
        <w:numPr>
          <w:ilvl w:val="0"/>
          <w:numId w:val="24"/>
        </w:numPr>
        <w:spacing w:line="256" w:lineRule="auto"/>
        <w:jc w:val="both"/>
        <w:rPr>
          <w:rFonts w:asciiTheme="minorHAnsi" w:hAnsiTheme="minorHAnsi" w:cstheme="minorHAnsi"/>
        </w:rPr>
      </w:pPr>
      <w:r w:rsidRPr="00565FF0">
        <w:rPr>
          <w:rFonts w:asciiTheme="minorHAnsi" w:hAnsiTheme="minorHAnsi" w:cstheme="minorHAnsi"/>
        </w:rPr>
        <w:t>Quantities</w:t>
      </w:r>
    </w:p>
    <w:p w14:paraId="2BC5582B" w14:textId="77777777" w:rsidR="000E2812" w:rsidRPr="00565FF0" w:rsidRDefault="000E2812" w:rsidP="00666983">
      <w:pPr>
        <w:pStyle w:val="ListParagraph"/>
        <w:numPr>
          <w:ilvl w:val="0"/>
          <w:numId w:val="24"/>
        </w:numPr>
        <w:spacing w:line="256" w:lineRule="auto"/>
        <w:jc w:val="both"/>
        <w:rPr>
          <w:rFonts w:asciiTheme="minorHAnsi" w:hAnsiTheme="minorHAnsi" w:cstheme="minorHAnsi"/>
        </w:rPr>
      </w:pPr>
      <w:r w:rsidRPr="00565FF0">
        <w:rPr>
          <w:rFonts w:asciiTheme="minorHAnsi" w:hAnsiTheme="minorHAnsi" w:cstheme="minorHAnsi"/>
        </w:rPr>
        <w:t>Unit Price</w:t>
      </w:r>
    </w:p>
    <w:p w14:paraId="4CD428A3" w14:textId="77777777" w:rsidR="000E2812" w:rsidRPr="00565FF0" w:rsidRDefault="000E2812" w:rsidP="00666983">
      <w:pPr>
        <w:pStyle w:val="ListParagraph"/>
        <w:numPr>
          <w:ilvl w:val="0"/>
          <w:numId w:val="24"/>
        </w:numPr>
        <w:spacing w:line="256" w:lineRule="auto"/>
        <w:jc w:val="both"/>
        <w:rPr>
          <w:rFonts w:asciiTheme="minorHAnsi" w:hAnsiTheme="minorHAnsi" w:cstheme="minorHAnsi"/>
        </w:rPr>
      </w:pPr>
      <w:r w:rsidRPr="00565FF0">
        <w:rPr>
          <w:rFonts w:asciiTheme="minorHAnsi" w:hAnsiTheme="minorHAnsi" w:cstheme="minorHAnsi"/>
        </w:rPr>
        <w:t>Amount to be Paid</w:t>
      </w:r>
    </w:p>
    <w:p w14:paraId="19FC1486" w14:textId="77777777" w:rsidR="0046137D" w:rsidRPr="00565FF0" w:rsidRDefault="0046137D" w:rsidP="00666983">
      <w:pPr>
        <w:tabs>
          <w:tab w:val="left" w:pos="1080"/>
        </w:tabs>
        <w:spacing w:line="256" w:lineRule="auto"/>
        <w:ind w:left="720"/>
        <w:jc w:val="both"/>
        <w:rPr>
          <w:rFonts w:asciiTheme="minorHAnsi" w:hAnsiTheme="minorHAnsi" w:cstheme="minorHAnsi"/>
        </w:rPr>
      </w:pPr>
    </w:p>
    <w:p w14:paraId="6174981A" w14:textId="77777777" w:rsidR="00A81AA8" w:rsidRDefault="00A81AA8" w:rsidP="00666983">
      <w:pPr>
        <w:jc w:val="both"/>
        <w:rPr>
          <w:rFonts w:asciiTheme="minorHAnsi" w:hAnsiTheme="minorHAnsi" w:cstheme="minorHAnsi"/>
          <w:b/>
          <w:bCs/>
          <w:i/>
          <w:iCs/>
        </w:rPr>
      </w:pPr>
      <w:r>
        <w:rPr>
          <w:rFonts w:asciiTheme="minorHAnsi" w:hAnsiTheme="minorHAnsi" w:cstheme="minorHAnsi"/>
          <w:b/>
          <w:bCs/>
          <w:i/>
          <w:iCs/>
        </w:rPr>
        <w:br w:type="page"/>
      </w:r>
    </w:p>
    <w:p w14:paraId="5B584A81" w14:textId="5F5881B3" w:rsidR="005270F6" w:rsidRPr="00565FF0" w:rsidRDefault="00402250" w:rsidP="00666983">
      <w:pPr>
        <w:jc w:val="both"/>
        <w:rPr>
          <w:rFonts w:asciiTheme="minorHAnsi" w:hAnsiTheme="minorHAnsi" w:cstheme="minorHAnsi"/>
          <w:b/>
          <w:bCs/>
          <w:i/>
          <w:iCs/>
        </w:rPr>
      </w:pPr>
      <w:r>
        <w:rPr>
          <w:rFonts w:asciiTheme="minorHAnsi" w:hAnsiTheme="minorHAnsi" w:cstheme="minorHAnsi"/>
          <w:b/>
          <w:bCs/>
          <w:i/>
          <w:iCs/>
        </w:rPr>
        <w:lastRenderedPageBreak/>
        <w:t xml:space="preserve">Requisition and </w:t>
      </w:r>
      <w:r w:rsidR="006F4790" w:rsidRPr="00565FF0">
        <w:rPr>
          <w:rFonts w:asciiTheme="minorHAnsi" w:hAnsiTheme="minorHAnsi" w:cstheme="minorHAnsi"/>
          <w:b/>
          <w:bCs/>
          <w:i/>
          <w:iCs/>
        </w:rPr>
        <w:t>Purchase Order</w:t>
      </w:r>
      <w:r w:rsidR="00B01F0B" w:rsidRPr="003730F8">
        <w:rPr>
          <w:rFonts w:asciiTheme="minorHAnsi" w:hAnsiTheme="minorHAnsi" w:cstheme="minorHAnsi"/>
          <w:b/>
          <w:bCs/>
          <w:i/>
          <w:iCs/>
        </w:rPr>
        <w:t xml:space="preserve"> Requirements</w:t>
      </w:r>
    </w:p>
    <w:p w14:paraId="0B827FA6" w14:textId="29F0B7C7" w:rsidR="00402250" w:rsidRDefault="00505DFF" w:rsidP="00666983">
      <w:pPr>
        <w:jc w:val="both"/>
        <w:rPr>
          <w:rFonts w:asciiTheme="minorHAnsi" w:hAnsiTheme="minorHAnsi" w:cstheme="minorHAnsi"/>
        </w:rPr>
      </w:pPr>
      <w:r>
        <w:rPr>
          <w:rFonts w:asciiTheme="minorHAnsi" w:hAnsiTheme="minorHAnsi" w:cstheme="minorHAnsi"/>
        </w:rPr>
        <w:t xml:space="preserve">Organization management should implement </w:t>
      </w:r>
      <w:r w:rsidRPr="00505DFF">
        <w:rPr>
          <w:rFonts w:asciiTheme="minorHAnsi" w:hAnsiTheme="minorHAnsi" w:cstheme="minorHAnsi"/>
        </w:rPr>
        <w:t>internal control procedures</w:t>
      </w:r>
      <w:r>
        <w:rPr>
          <w:rFonts w:asciiTheme="minorHAnsi" w:hAnsiTheme="minorHAnsi" w:cstheme="minorHAnsi"/>
        </w:rPr>
        <w:t xml:space="preserve">, such as using requisitions, </w:t>
      </w:r>
      <w:r w:rsidR="004526DC">
        <w:rPr>
          <w:rFonts w:asciiTheme="minorHAnsi" w:hAnsiTheme="minorHAnsi" w:cstheme="minorHAnsi"/>
        </w:rPr>
        <w:t xml:space="preserve">for amounts less than $2,500 </w:t>
      </w:r>
      <w:r w:rsidRPr="00505DFF">
        <w:rPr>
          <w:rFonts w:asciiTheme="minorHAnsi" w:hAnsiTheme="minorHAnsi" w:cstheme="minorHAnsi"/>
        </w:rPr>
        <w:t xml:space="preserve">to ensure that goods and services have actually been </w:t>
      </w:r>
      <w:r w:rsidR="004526DC">
        <w:rPr>
          <w:rFonts w:asciiTheme="minorHAnsi" w:hAnsiTheme="minorHAnsi" w:cstheme="minorHAnsi"/>
        </w:rPr>
        <w:t>requested and approved</w:t>
      </w:r>
      <w:r w:rsidR="004526DC" w:rsidRPr="004526DC">
        <w:rPr>
          <w:rFonts w:asciiTheme="minorHAnsi" w:hAnsiTheme="minorHAnsi" w:cstheme="minorHAnsi"/>
        </w:rPr>
        <w:t xml:space="preserve"> </w:t>
      </w:r>
      <w:r w:rsidR="004526DC">
        <w:rPr>
          <w:rFonts w:asciiTheme="minorHAnsi" w:hAnsiTheme="minorHAnsi" w:cstheme="minorHAnsi"/>
        </w:rPr>
        <w:t xml:space="preserve">prior to </w:t>
      </w:r>
      <w:r w:rsidR="004526DC" w:rsidRPr="00505DFF">
        <w:rPr>
          <w:rFonts w:asciiTheme="minorHAnsi" w:hAnsiTheme="minorHAnsi" w:cstheme="minorHAnsi"/>
        </w:rPr>
        <w:t>payment</w:t>
      </w:r>
      <w:r w:rsidR="004526DC">
        <w:rPr>
          <w:rFonts w:asciiTheme="minorHAnsi" w:hAnsiTheme="minorHAnsi" w:cstheme="minorHAnsi"/>
        </w:rPr>
        <w:t>.</w:t>
      </w:r>
    </w:p>
    <w:p w14:paraId="365ED90B" w14:textId="77777777" w:rsidR="00402250" w:rsidRPr="00565FF0" w:rsidRDefault="00402250" w:rsidP="00666983">
      <w:pPr>
        <w:jc w:val="both"/>
        <w:rPr>
          <w:rFonts w:asciiTheme="minorHAnsi" w:hAnsiTheme="minorHAnsi" w:cstheme="minorHAnsi"/>
        </w:rPr>
      </w:pPr>
    </w:p>
    <w:p w14:paraId="5A13A70A" w14:textId="772217EB" w:rsidR="0046137D" w:rsidRPr="00565FF0" w:rsidRDefault="004526DC" w:rsidP="00666983">
      <w:pPr>
        <w:spacing w:line="256" w:lineRule="auto"/>
        <w:jc w:val="both"/>
        <w:rPr>
          <w:rFonts w:asciiTheme="minorHAnsi" w:hAnsiTheme="minorHAnsi" w:cstheme="minorHAnsi"/>
        </w:rPr>
      </w:pPr>
      <w:r>
        <w:rPr>
          <w:rFonts w:asciiTheme="minorHAnsi" w:hAnsiTheme="minorHAnsi" w:cstheme="minorHAnsi"/>
        </w:rPr>
        <w:t>Furthermore, p</w:t>
      </w:r>
      <w:r w:rsidR="0046137D" w:rsidRPr="003730F8">
        <w:rPr>
          <w:rFonts w:asciiTheme="minorHAnsi" w:hAnsiTheme="minorHAnsi" w:cstheme="minorHAnsi"/>
        </w:rPr>
        <w:t xml:space="preserve">urchase orders are required </w:t>
      </w:r>
      <w:r w:rsidR="006F4790" w:rsidRPr="003730F8">
        <w:rPr>
          <w:rFonts w:asciiTheme="minorHAnsi" w:hAnsiTheme="minorHAnsi" w:cstheme="minorHAnsi"/>
        </w:rPr>
        <w:t xml:space="preserve">in order </w:t>
      </w:r>
      <w:r w:rsidR="0046137D" w:rsidRPr="00565FF0">
        <w:rPr>
          <w:rFonts w:asciiTheme="minorHAnsi" w:hAnsiTheme="minorHAnsi" w:cstheme="minorHAnsi"/>
        </w:rPr>
        <w:t>to purchase goods and services greater than $2,500, excluding the following</w:t>
      </w:r>
      <w:r w:rsidR="00B01F0B" w:rsidRPr="00565FF0">
        <w:rPr>
          <w:rFonts w:asciiTheme="minorHAnsi" w:hAnsiTheme="minorHAnsi" w:cstheme="minorHAnsi"/>
        </w:rPr>
        <w:t xml:space="preserve"> categories</w:t>
      </w:r>
      <w:r w:rsidR="0046137D" w:rsidRPr="00565FF0">
        <w:rPr>
          <w:rFonts w:asciiTheme="minorHAnsi" w:hAnsiTheme="minorHAnsi" w:cstheme="minorHAnsi"/>
        </w:rPr>
        <w:t>:</w:t>
      </w:r>
      <w:r w:rsidR="0046137D" w:rsidRPr="00565FF0">
        <w:rPr>
          <w:rFonts w:asciiTheme="minorHAnsi" w:hAnsiTheme="minorHAnsi" w:cstheme="minorHAnsi"/>
          <w:b/>
        </w:rPr>
        <w:t xml:space="preserve"> </w:t>
      </w:r>
    </w:p>
    <w:p w14:paraId="3EFC01C6" w14:textId="77777777" w:rsidR="0046137D" w:rsidRPr="00565FF0" w:rsidRDefault="0046137D" w:rsidP="00666983">
      <w:pPr>
        <w:numPr>
          <w:ilvl w:val="0"/>
          <w:numId w:val="31"/>
        </w:numPr>
        <w:spacing w:after="42" w:line="247" w:lineRule="auto"/>
        <w:ind w:right="40" w:hanging="360"/>
        <w:jc w:val="both"/>
        <w:rPr>
          <w:rFonts w:asciiTheme="minorHAnsi" w:hAnsiTheme="minorHAnsi" w:cstheme="minorHAnsi"/>
        </w:rPr>
      </w:pPr>
      <w:r w:rsidRPr="00565FF0">
        <w:rPr>
          <w:rFonts w:asciiTheme="minorHAnsi" w:hAnsiTheme="minorHAnsi" w:cstheme="minorHAnsi"/>
        </w:rPr>
        <w:t xml:space="preserve">Attorney and legal related payments, as such procurements are prescribed to the Department of Law via OCGA §45-15-34  </w:t>
      </w:r>
    </w:p>
    <w:p w14:paraId="64DCEC48" w14:textId="77777777" w:rsidR="0046137D" w:rsidRPr="00565FF0" w:rsidRDefault="0046137D" w:rsidP="00666983">
      <w:pPr>
        <w:numPr>
          <w:ilvl w:val="0"/>
          <w:numId w:val="31"/>
        </w:numPr>
        <w:spacing w:after="11" w:line="247" w:lineRule="auto"/>
        <w:ind w:right="40" w:hanging="360"/>
        <w:jc w:val="both"/>
        <w:rPr>
          <w:rFonts w:asciiTheme="minorHAnsi" w:hAnsiTheme="minorHAnsi" w:cstheme="minorHAnsi"/>
        </w:rPr>
      </w:pPr>
      <w:r w:rsidRPr="00565FF0">
        <w:rPr>
          <w:rFonts w:asciiTheme="minorHAnsi" w:hAnsiTheme="minorHAnsi" w:cstheme="minorHAnsi"/>
        </w:rPr>
        <w:t xml:space="preserve">Benefit payments made directly to recipients </w:t>
      </w:r>
    </w:p>
    <w:p w14:paraId="0A6180D1" w14:textId="77777777" w:rsidR="0046137D" w:rsidRPr="00565FF0" w:rsidRDefault="0046137D" w:rsidP="00666983">
      <w:pPr>
        <w:numPr>
          <w:ilvl w:val="0"/>
          <w:numId w:val="31"/>
        </w:numPr>
        <w:spacing w:after="42" w:line="247" w:lineRule="auto"/>
        <w:ind w:right="40" w:hanging="360"/>
        <w:jc w:val="both"/>
        <w:rPr>
          <w:rFonts w:asciiTheme="minorHAnsi" w:hAnsiTheme="minorHAnsi" w:cstheme="minorHAnsi"/>
        </w:rPr>
      </w:pPr>
      <w:r w:rsidRPr="00565FF0">
        <w:rPr>
          <w:rFonts w:asciiTheme="minorHAnsi" w:hAnsiTheme="minorHAnsi" w:cstheme="minorHAnsi"/>
        </w:rPr>
        <w:t xml:space="preserve">Intergovernmental agreements/payments (e.g., Georgia Technology Authority (GTA) bills, Risk Management premiums, Human Resources Administration (HRA) assessments, etc.) </w:t>
      </w:r>
    </w:p>
    <w:p w14:paraId="599792AA" w14:textId="77777777" w:rsidR="0046137D" w:rsidRPr="00565FF0" w:rsidRDefault="0046137D" w:rsidP="00666983">
      <w:pPr>
        <w:numPr>
          <w:ilvl w:val="0"/>
          <w:numId w:val="31"/>
        </w:numPr>
        <w:spacing w:after="11" w:line="247" w:lineRule="auto"/>
        <w:ind w:right="40" w:hanging="360"/>
        <w:jc w:val="both"/>
        <w:rPr>
          <w:rFonts w:asciiTheme="minorHAnsi" w:hAnsiTheme="minorHAnsi" w:cstheme="minorHAnsi"/>
        </w:rPr>
      </w:pPr>
      <w:r w:rsidRPr="00565FF0">
        <w:rPr>
          <w:rFonts w:asciiTheme="minorHAnsi" w:hAnsiTheme="minorHAnsi" w:cstheme="minorHAnsi"/>
        </w:rPr>
        <w:t xml:space="preserve">Membership dues and/or subscriptions </w:t>
      </w:r>
    </w:p>
    <w:p w14:paraId="26E25B33" w14:textId="77777777" w:rsidR="0046137D" w:rsidRPr="00565FF0" w:rsidRDefault="0046137D" w:rsidP="00666983">
      <w:pPr>
        <w:numPr>
          <w:ilvl w:val="0"/>
          <w:numId w:val="31"/>
        </w:numPr>
        <w:spacing w:after="11" w:line="247" w:lineRule="auto"/>
        <w:ind w:right="40" w:hanging="360"/>
        <w:jc w:val="both"/>
        <w:rPr>
          <w:rFonts w:asciiTheme="minorHAnsi" w:hAnsiTheme="minorHAnsi" w:cstheme="minorHAnsi"/>
        </w:rPr>
      </w:pPr>
      <w:r w:rsidRPr="00565FF0">
        <w:rPr>
          <w:rFonts w:asciiTheme="minorHAnsi" w:hAnsiTheme="minorHAnsi" w:cstheme="minorHAnsi"/>
        </w:rPr>
        <w:t xml:space="preserve">Payroll and associated tax and benefit payments </w:t>
      </w:r>
    </w:p>
    <w:p w14:paraId="54D18C64" w14:textId="77777777" w:rsidR="0046137D" w:rsidRPr="00565FF0" w:rsidRDefault="0046137D" w:rsidP="00666983">
      <w:pPr>
        <w:numPr>
          <w:ilvl w:val="0"/>
          <w:numId w:val="31"/>
        </w:numPr>
        <w:spacing w:after="11" w:line="247" w:lineRule="auto"/>
        <w:ind w:right="40" w:hanging="360"/>
        <w:jc w:val="both"/>
        <w:rPr>
          <w:rFonts w:asciiTheme="minorHAnsi" w:hAnsiTheme="minorHAnsi" w:cstheme="minorHAnsi"/>
        </w:rPr>
      </w:pPr>
      <w:r w:rsidRPr="00565FF0">
        <w:rPr>
          <w:rFonts w:asciiTheme="minorHAnsi" w:hAnsiTheme="minorHAnsi" w:cstheme="minorHAnsi"/>
        </w:rPr>
        <w:t xml:space="preserve">Postage and shipping </w:t>
      </w:r>
    </w:p>
    <w:p w14:paraId="1B1829C0" w14:textId="3432E354" w:rsidR="006F4790" w:rsidRPr="00565FF0" w:rsidRDefault="00B01F0B" w:rsidP="00666983">
      <w:pPr>
        <w:numPr>
          <w:ilvl w:val="0"/>
          <w:numId w:val="31"/>
        </w:numPr>
        <w:spacing w:after="11" w:line="247" w:lineRule="auto"/>
        <w:ind w:right="40" w:hanging="360"/>
        <w:jc w:val="both"/>
        <w:rPr>
          <w:rFonts w:asciiTheme="minorHAnsi" w:hAnsiTheme="minorHAnsi" w:cstheme="minorHAnsi"/>
        </w:rPr>
      </w:pPr>
      <w:r w:rsidRPr="00565FF0">
        <w:rPr>
          <w:rFonts w:asciiTheme="minorHAnsi" w:hAnsiTheme="minorHAnsi" w:cstheme="minorHAnsi"/>
        </w:rPr>
        <w:t xml:space="preserve">Certain </w:t>
      </w:r>
      <w:r w:rsidR="006F4790" w:rsidRPr="00565FF0">
        <w:rPr>
          <w:rFonts w:asciiTheme="minorHAnsi" w:hAnsiTheme="minorHAnsi" w:cstheme="minorHAnsi"/>
        </w:rPr>
        <w:t xml:space="preserve">Purchase card (P-card) </w:t>
      </w:r>
      <w:r w:rsidRPr="00565FF0">
        <w:rPr>
          <w:rFonts w:asciiTheme="minorHAnsi" w:hAnsiTheme="minorHAnsi" w:cstheme="minorHAnsi"/>
        </w:rPr>
        <w:t xml:space="preserve">transactions </w:t>
      </w:r>
      <w:r w:rsidR="006F4790" w:rsidRPr="00565FF0">
        <w:rPr>
          <w:rFonts w:asciiTheme="minorHAnsi" w:hAnsiTheme="minorHAnsi" w:cstheme="minorHAnsi"/>
        </w:rPr>
        <w:t>(see Payment Methods section for additional details)</w:t>
      </w:r>
    </w:p>
    <w:p w14:paraId="0603C281" w14:textId="363B46CE" w:rsidR="0046137D" w:rsidRPr="00565FF0" w:rsidRDefault="0046137D" w:rsidP="00666983">
      <w:pPr>
        <w:numPr>
          <w:ilvl w:val="0"/>
          <w:numId w:val="31"/>
        </w:numPr>
        <w:spacing w:after="11" w:line="247" w:lineRule="auto"/>
        <w:ind w:right="40" w:hanging="360"/>
        <w:jc w:val="both"/>
        <w:rPr>
          <w:rFonts w:asciiTheme="minorHAnsi" w:hAnsiTheme="minorHAnsi" w:cstheme="minorHAnsi"/>
        </w:rPr>
      </w:pPr>
      <w:r w:rsidRPr="00565FF0">
        <w:rPr>
          <w:rFonts w:asciiTheme="minorHAnsi" w:hAnsiTheme="minorHAnsi" w:cstheme="minorHAnsi"/>
        </w:rPr>
        <w:t xml:space="preserve">Real estate rental/lease payments  </w:t>
      </w:r>
    </w:p>
    <w:p w14:paraId="59499119" w14:textId="77777777" w:rsidR="0046137D" w:rsidRPr="00565FF0" w:rsidRDefault="0046137D" w:rsidP="00666983">
      <w:pPr>
        <w:numPr>
          <w:ilvl w:val="0"/>
          <w:numId w:val="31"/>
        </w:numPr>
        <w:spacing w:after="11" w:line="247" w:lineRule="auto"/>
        <w:ind w:right="40" w:hanging="360"/>
        <w:jc w:val="both"/>
        <w:rPr>
          <w:rFonts w:asciiTheme="minorHAnsi" w:hAnsiTheme="minorHAnsi" w:cstheme="minorHAnsi"/>
        </w:rPr>
      </w:pPr>
      <w:r w:rsidRPr="00565FF0">
        <w:rPr>
          <w:rFonts w:asciiTheme="minorHAnsi" w:hAnsiTheme="minorHAnsi" w:cstheme="minorHAnsi"/>
        </w:rPr>
        <w:t xml:space="preserve">Registration fees </w:t>
      </w:r>
    </w:p>
    <w:p w14:paraId="76505BCC" w14:textId="77777777" w:rsidR="0046137D" w:rsidRPr="00565FF0" w:rsidRDefault="0046137D" w:rsidP="00666983">
      <w:pPr>
        <w:numPr>
          <w:ilvl w:val="0"/>
          <w:numId w:val="31"/>
        </w:numPr>
        <w:spacing w:after="11" w:line="247" w:lineRule="auto"/>
        <w:ind w:right="40" w:hanging="360"/>
        <w:jc w:val="both"/>
        <w:rPr>
          <w:rFonts w:asciiTheme="minorHAnsi" w:hAnsiTheme="minorHAnsi" w:cstheme="minorHAnsi"/>
        </w:rPr>
      </w:pPr>
      <w:r w:rsidRPr="00565FF0">
        <w:rPr>
          <w:rFonts w:asciiTheme="minorHAnsi" w:hAnsiTheme="minorHAnsi" w:cstheme="minorHAnsi"/>
        </w:rPr>
        <w:t xml:space="preserve">Sales and Use tax payments </w:t>
      </w:r>
    </w:p>
    <w:p w14:paraId="03DE9AA6" w14:textId="77777777" w:rsidR="0046137D" w:rsidRPr="00565FF0" w:rsidRDefault="0046137D" w:rsidP="00666983">
      <w:pPr>
        <w:numPr>
          <w:ilvl w:val="0"/>
          <w:numId w:val="31"/>
        </w:numPr>
        <w:spacing w:after="11" w:line="247" w:lineRule="auto"/>
        <w:ind w:right="40" w:hanging="360"/>
        <w:jc w:val="both"/>
        <w:rPr>
          <w:rFonts w:asciiTheme="minorHAnsi" w:hAnsiTheme="minorHAnsi" w:cstheme="minorHAnsi"/>
        </w:rPr>
      </w:pPr>
      <w:r w:rsidRPr="00565FF0">
        <w:rPr>
          <w:rFonts w:asciiTheme="minorHAnsi" w:hAnsiTheme="minorHAnsi" w:cstheme="minorHAnsi"/>
        </w:rPr>
        <w:t xml:space="preserve">Travel expense reimbursements </w:t>
      </w:r>
    </w:p>
    <w:p w14:paraId="0DDF7766" w14:textId="77777777" w:rsidR="0046137D" w:rsidRPr="00565FF0" w:rsidRDefault="0046137D" w:rsidP="00666983">
      <w:pPr>
        <w:numPr>
          <w:ilvl w:val="0"/>
          <w:numId w:val="31"/>
        </w:numPr>
        <w:spacing w:after="11" w:line="247" w:lineRule="auto"/>
        <w:ind w:right="40" w:hanging="360"/>
        <w:jc w:val="both"/>
        <w:rPr>
          <w:rFonts w:asciiTheme="minorHAnsi" w:hAnsiTheme="minorHAnsi" w:cstheme="minorHAnsi"/>
        </w:rPr>
      </w:pPr>
      <w:r w:rsidRPr="00565FF0">
        <w:rPr>
          <w:rFonts w:asciiTheme="minorHAnsi" w:hAnsiTheme="minorHAnsi" w:cstheme="minorHAnsi"/>
        </w:rPr>
        <w:t xml:space="preserve">Utilities (e.g., electricity, telephone land lines, cell phone charges, etc.) </w:t>
      </w:r>
    </w:p>
    <w:p w14:paraId="50F43428" w14:textId="77777777" w:rsidR="0046137D" w:rsidRPr="00565FF0" w:rsidRDefault="0046137D" w:rsidP="00666983">
      <w:pPr>
        <w:numPr>
          <w:ilvl w:val="0"/>
          <w:numId w:val="31"/>
        </w:numPr>
        <w:spacing w:after="11" w:line="247" w:lineRule="auto"/>
        <w:ind w:right="40" w:hanging="360"/>
        <w:jc w:val="both"/>
        <w:rPr>
          <w:rFonts w:asciiTheme="minorHAnsi" w:hAnsiTheme="minorHAnsi" w:cstheme="minorHAnsi"/>
        </w:rPr>
      </w:pPr>
      <w:r w:rsidRPr="00565FF0">
        <w:rPr>
          <w:rFonts w:asciiTheme="minorHAnsi" w:hAnsiTheme="minorHAnsi" w:cstheme="minorHAnsi"/>
        </w:rPr>
        <w:t xml:space="preserve">WEX and ARI payments </w:t>
      </w:r>
    </w:p>
    <w:p w14:paraId="4381D3E6" w14:textId="77777777" w:rsidR="0046137D" w:rsidRPr="00565FF0" w:rsidRDefault="0046137D" w:rsidP="00666983">
      <w:pPr>
        <w:autoSpaceDE w:val="0"/>
        <w:autoSpaceDN w:val="0"/>
        <w:adjustRightInd w:val="0"/>
        <w:jc w:val="both"/>
        <w:rPr>
          <w:rFonts w:asciiTheme="minorHAnsi" w:hAnsiTheme="minorHAnsi" w:cstheme="minorHAnsi"/>
        </w:rPr>
      </w:pPr>
    </w:p>
    <w:p w14:paraId="44C78120" w14:textId="77777777" w:rsidR="0046137D" w:rsidRPr="00565FF0" w:rsidRDefault="0046137D" w:rsidP="00666983">
      <w:pPr>
        <w:spacing w:line="256" w:lineRule="auto"/>
        <w:jc w:val="both"/>
        <w:rPr>
          <w:rFonts w:asciiTheme="minorHAnsi" w:hAnsiTheme="minorHAnsi" w:cstheme="minorHAnsi"/>
        </w:rPr>
      </w:pPr>
      <w:r w:rsidRPr="00565FF0">
        <w:rPr>
          <w:rFonts w:asciiTheme="minorHAnsi" w:hAnsiTheme="minorHAnsi" w:cstheme="minorHAnsi"/>
        </w:rPr>
        <w:t xml:space="preserve">Organizations may, at their discretion, use purchase orders for any of the above categories. </w:t>
      </w:r>
    </w:p>
    <w:p w14:paraId="1800BB41" w14:textId="77777777" w:rsidR="00B01F0B" w:rsidRPr="003730F8" w:rsidRDefault="00B01F0B" w:rsidP="00666983">
      <w:pPr>
        <w:jc w:val="both"/>
        <w:rPr>
          <w:rFonts w:asciiTheme="minorHAnsi" w:hAnsiTheme="minorHAnsi" w:cstheme="minorHAnsi"/>
          <w:b/>
          <w:bCs/>
          <w:i/>
          <w:iCs/>
        </w:rPr>
      </w:pPr>
    </w:p>
    <w:p w14:paraId="4F73411E" w14:textId="2B1321B4" w:rsidR="00C1567B" w:rsidRPr="003730F8" w:rsidRDefault="00B01F0B" w:rsidP="00666983">
      <w:pPr>
        <w:jc w:val="both"/>
        <w:rPr>
          <w:rFonts w:asciiTheme="minorHAnsi" w:hAnsiTheme="minorHAnsi" w:cstheme="minorHAnsi"/>
          <w:u w:val="single"/>
        </w:rPr>
      </w:pPr>
      <w:r w:rsidRPr="003730F8">
        <w:rPr>
          <w:rFonts w:asciiTheme="minorHAnsi" w:hAnsiTheme="minorHAnsi" w:cstheme="minorHAnsi"/>
          <w:b/>
          <w:bCs/>
          <w:i/>
          <w:iCs/>
        </w:rPr>
        <w:t>Payment Method Requirements</w:t>
      </w:r>
    </w:p>
    <w:p w14:paraId="50D82694" w14:textId="6B93F874" w:rsidR="00404CE3" w:rsidRPr="003730F8" w:rsidRDefault="00404CE3" w:rsidP="00666983">
      <w:pPr>
        <w:jc w:val="both"/>
        <w:rPr>
          <w:rFonts w:asciiTheme="minorHAnsi" w:hAnsiTheme="minorHAnsi" w:cstheme="minorHAnsi"/>
        </w:rPr>
      </w:pPr>
      <w:r w:rsidRPr="003730F8">
        <w:rPr>
          <w:rFonts w:asciiTheme="minorHAnsi" w:hAnsiTheme="minorHAnsi" w:cstheme="minorHAnsi"/>
        </w:rPr>
        <w:t xml:space="preserve">Organizations should make payments electronically to avoid the associated costs of issuing a paper check when practical. There are many advantages of electronic payments such as improvement to cash management by removing the uncertainty of check float, simplification of the bank account reconciliation process, and elimination of the check escheatment process. Also, there are numerous benefits to the receiver of electronic payments such as payments not getting lost or delayed, more confidentiality, and faster access to their money compared to check deposits. </w:t>
      </w:r>
      <w:r w:rsidR="001369E5" w:rsidRPr="003730F8">
        <w:rPr>
          <w:rFonts w:asciiTheme="minorHAnsi" w:hAnsiTheme="minorHAnsi" w:cstheme="minorHAnsi"/>
        </w:rPr>
        <w:t>Furthermore, w</w:t>
      </w:r>
      <w:r w:rsidRPr="003730F8">
        <w:rPr>
          <w:rFonts w:asciiTheme="minorHAnsi" w:hAnsiTheme="minorHAnsi" w:cstheme="minorHAnsi"/>
        </w:rPr>
        <w:t xml:space="preserve">hen </w:t>
      </w:r>
      <w:r w:rsidR="001369E5" w:rsidRPr="003730F8">
        <w:rPr>
          <w:rFonts w:asciiTheme="minorHAnsi" w:hAnsiTheme="minorHAnsi" w:cstheme="minorHAnsi"/>
        </w:rPr>
        <w:t xml:space="preserve">organizations </w:t>
      </w:r>
      <w:r w:rsidRPr="003730F8">
        <w:rPr>
          <w:rFonts w:asciiTheme="minorHAnsi" w:hAnsiTheme="minorHAnsi" w:cstheme="minorHAnsi"/>
        </w:rPr>
        <w:t>make a payment to a one-time vendor</w:t>
      </w:r>
      <w:r w:rsidR="00A176F0" w:rsidRPr="003730F8">
        <w:rPr>
          <w:rFonts w:asciiTheme="minorHAnsi" w:hAnsiTheme="minorHAnsi" w:cstheme="minorHAnsi"/>
        </w:rPr>
        <w:t xml:space="preserve">, such as a rebate or refund, </w:t>
      </w:r>
      <w:r w:rsidRPr="003730F8">
        <w:rPr>
          <w:rFonts w:asciiTheme="minorHAnsi" w:hAnsiTheme="minorHAnsi" w:cstheme="minorHAnsi"/>
        </w:rPr>
        <w:t>the SINGLEPAY1 vendor ID</w:t>
      </w:r>
      <w:r w:rsidR="001369E5" w:rsidRPr="003730F8">
        <w:rPr>
          <w:rFonts w:asciiTheme="minorHAnsi" w:hAnsiTheme="minorHAnsi" w:cstheme="minorHAnsi"/>
        </w:rPr>
        <w:t xml:space="preserve"> could be used</w:t>
      </w:r>
      <w:r w:rsidR="00A176F0" w:rsidRPr="003730F8">
        <w:rPr>
          <w:rFonts w:asciiTheme="minorHAnsi" w:hAnsiTheme="minorHAnsi" w:cstheme="minorHAnsi"/>
        </w:rPr>
        <w:t xml:space="preserve"> </w:t>
      </w:r>
      <w:r w:rsidR="0064131E" w:rsidRPr="003730F8">
        <w:rPr>
          <w:rFonts w:asciiTheme="minorHAnsi" w:hAnsiTheme="minorHAnsi" w:cstheme="minorHAnsi"/>
        </w:rPr>
        <w:t>under</w:t>
      </w:r>
      <w:r w:rsidR="00A176F0" w:rsidRPr="003730F8">
        <w:rPr>
          <w:rFonts w:asciiTheme="minorHAnsi" w:hAnsiTheme="minorHAnsi" w:cstheme="minorHAnsi"/>
        </w:rPr>
        <w:t xml:space="preserve"> certain circumstances</w:t>
      </w:r>
      <w:r w:rsidRPr="003730F8">
        <w:rPr>
          <w:rFonts w:asciiTheme="minorHAnsi" w:hAnsiTheme="minorHAnsi" w:cstheme="minorHAnsi"/>
        </w:rPr>
        <w:t xml:space="preserve">. </w:t>
      </w:r>
      <w:r w:rsidR="00A85251" w:rsidRPr="003730F8">
        <w:rPr>
          <w:rFonts w:asciiTheme="minorHAnsi" w:hAnsiTheme="minorHAnsi" w:cstheme="minorHAnsi"/>
        </w:rPr>
        <w:t xml:space="preserve">Organizations must </w:t>
      </w:r>
      <w:r w:rsidR="00A176F0" w:rsidRPr="003730F8">
        <w:rPr>
          <w:rFonts w:asciiTheme="minorHAnsi" w:hAnsiTheme="minorHAnsi" w:cstheme="minorHAnsi"/>
        </w:rPr>
        <w:t>determine the appropriate payment method by considering the following guidance</w:t>
      </w:r>
      <w:r w:rsidR="00D95F35">
        <w:rPr>
          <w:rFonts w:asciiTheme="minorHAnsi" w:hAnsiTheme="minorHAnsi" w:cstheme="minorHAnsi"/>
        </w:rPr>
        <w:t>,</w:t>
      </w:r>
      <w:r w:rsidR="00A176F0" w:rsidRPr="003730F8">
        <w:rPr>
          <w:rFonts w:asciiTheme="minorHAnsi" w:hAnsiTheme="minorHAnsi" w:cstheme="minorHAnsi"/>
        </w:rPr>
        <w:t xml:space="preserve"> which is also displayed as decision trees in Attachment II.</w:t>
      </w:r>
    </w:p>
    <w:p w14:paraId="77C763DA" w14:textId="229A7245" w:rsidR="00404CE3" w:rsidRDefault="00404CE3" w:rsidP="00666983">
      <w:pPr>
        <w:jc w:val="both"/>
        <w:rPr>
          <w:rFonts w:asciiTheme="minorHAnsi" w:hAnsiTheme="minorHAnsi" w:cstheme="minorHAnsi"/>
          <w:i/>
          <w:iCs/>
        </w:rPr>
      </w:pPr>
    </w:p>
    <w:p w14:paraId="6C8A0429" w14:textId="09A3A2E8" w:rsidR="005270F6" w:rsidRPr="003730F8" w:rsidRDefault="005270F6" w:rsidP="00666983">
      <w:pPr>
        <w:ind w:left="360"/>
        <w:jc w:val="both"/>
        <w:rPr>
          <w:rFonts w:asciiTheme="minorHAnsi" w:hAnsiTheme="minorHAnsi" w:cstheme="minorHAnsi"/>
          <w:i/>
          <w:iCs/>
        </w:rPr>
      </w:pPr>
      <w:r w:rsidRPr="003730F8">
        <w:rPr>
          <w:rFonts w:asciiTheme="minorHAnsi" w:hAnsiTheme="minorHAnsi" w:cstheme="minorHAnsi"/>
          <w:i/>
          <w:iCs/>
        </w:rPr>
        <w:t>State’s purchasing card (P-card)</w:t>
      </w:r>
    </w:p>
    <w:p w14:paraId="5913CF87" w14:textId="480341A5" w:rsidR="00534140" w:rsidRDefault="00534140" w:rsidP="00666983">
      <w:pPr>
        <w:pStyle w:val="ListParagraph"/>
        <w:numPr>
          <w:ilvl w:val="0"/>
          <w:numId w:val="5"/>
        </w:numPr>
        <w:ind w:left="1080"/>
        <w:jc w:val="both"/>
        <w:rPr>
          <w:rFonts w:asciiTheme="minorHAnsi" w:hAnsiTheme="minorHAnsi" w:cstheme="minorHAnsi"/>
        </w:rPr>
      </w:pPr>
      <w:r w:rsidRPr="003730F8">
        <w:rPr>
          <w:rFonts w:asciiTheme="minorHAnsi" w:hAnsiTheme="minorHAnsi" w:cstheme="minorHAnsi"/>
        </w:rPr>
        <w:t xml:space="preserve">All purchases less than $5,000 may be paid utilizing the State’s P-card after following the </w:t>
      </w:r>
      <w:r w:rsidRPr="00565FF0">
        <w:rPr>
          <w:rFonts w:asciiTheme="minorHAnsi" w:hAnsiTheme="minorHAnsi" w:cstheme="minorHAnsi"/>
        </w:rPr>
        <w:t>GPM requirements</w:t>
      </w:r>
      <w:r w:rsidRPr="003730F8">
        <w:rPr>
          <w:rFonts w:asciiTheme="minorHAnsi" w:hAnsiTheme="minorHAnsi" w:cstheme="minorHAnsi"/>
        </w:rPr>
        <w:t>, including obtaining an approved requisition prior to execution.</w:t>
      </w:r>
    </w:p>
    <w:p w14:paraId="3FFA2504" w14:textId="261BBB8D" w:rsidR="00534140" w:rsidRDefault="00534140" w:rsidP="00666983">
      <w:pPr>
        <w:pStyle w:val="ListParagraph"/>
        <w:numPr>
          <w:ilvl w:val="0"/>
          <w:numId w:val="5"/>
        </w:numPr>
        <w:ind w:left="1080"/>
        <w:jc w:val="both"/>
        <w:rPr>
          <w:rFonts w:asciiTheme="minorHAnsi" w:hAnsiTheme="minorHAnsi" w:cstheme="minorHAnsi"/>
        </w:rPr>
      </w:pPr>
      <w:r>
        <w:rPr>
          <w:rFonts w:asciiTheme="minorHAnsi" w:hAnsiTheme="minorHAnsi" w:cstheme="minorHAnsi"/>
        </w:rPr>
        <w:t xml:space="preserve">Additionally, </w:t>
      </w:r>
      <w:r w:rsidR="00B16D0A">
        <w:rPr>
          <w:rFonts w:asciiTheme="minorHAnsi" w:hAnsiTheme="minorHAnsi" w:cstheme="minorHAnsi"/>
        </w:rPr>
        <w:t>the P-</w:t>
      </w:r>
      <w:r>
        <w:rPr>
          <w:rFonts w:asciiTheme="minorHAnsi" w:hAnsiTheme="minorHAnsi" w:cstheme="minorHAnsi"/>
        </w:rPr>
        <w:t xml:space="preserve">card can be used </w:t>
      </w:r>
      <w:r w:rsidR="00B16D0A">
        <w:rPr>
          <w:rFonts w:asciiTheme="minorHAnsi" w:hAnsiTheme="minorHAnsi" w:cstheme="minorHAnsi"/>
        </w:rPr>
        <w:t>in the following circumstances</w:t>
      </w:r>
      <w:r w:rsidR="00136AE9">
        <w:rPr>
          <w:rFonts w:asciiTheme="minorHAnsi" w:hAnsiTheme="minorHAnsi" w:cstheme="minorHAnsi"/>
        </w:rPr>
        <w:t>:</w:t>
      </w:r>
    </w:p>
    <w:p w14:paraId="0C5D93B4" w14:textId="507844C0" w:rsidR="00854A5D" w:rsidRPr="003730F8" w:rsidRDefault="00136AE9" w:rsidP="00666983">
      <w:pPr>
        <w:pStyle w:val="ListParagraph"/>
        <w:numPr>
          <w:ilvl w:val="2"/>
          <w:numId w:val="5"/>
        </w:numPr>
        <w:jc w:val="both"/>
        <w:rPr>
          <w:rFonts w:asciiTheme="minorHAnsi" w:hAnsiTheme="minorHAnsi" w:cstheme="minorHAnsi"/>
        </w:rPr>
      </w:pPr>
      <w:r>
        <w:rPr>
          <w:rFonts w:asciiTheme="minorHAnsi" w:hAnsiTheme="minorHAnsi" w:cstheme="minorHAnsi"/>
        </w:rPr>
        <w:t>U</w:t>
      </w:r>
      <w:r w:rsidR="00534140" w:rsidRPr="003730F8">
        <w:rPr>
          <w:rFonts w:asciiTheme="minorHAnsi" w:hAnsiTheme="minorHAnsi" w:cstheme="minorHAnsi"/>
        </w:rPr>
        <w:t xml:space="preserve">nplanned, non-routine, or urgent </w:t>
      </w:r>
      <w:r>
        <w:rPr>
          <w:rFonts w:asciiTheme="minorHAnsi" w:hAnsiTheme="minorHAnsi" w:cstheme="minorHAnsi"/>
        </w:rPr>
        <w:t>p</w:t>
      </w:r>
      <w:r w:rsidR="005270F6" w:rsidRPr="003730F8">
        <w:rPr>
          <w:rFonts w:asciiTheme="minorHAnsi" w:hAnsiTheme="minorHAnsi" w:cstheme="minorHAnsi"/>
        </w:rPr>
        <w:t>urchases for less than $1,00</w:t>
      </w:r>
      <w:r>
        <w:rPr>
          <w:rFonts w:asciiTheme="minorHAnsi" w:hAnsiTheme="minorHAnsi" w:cstheme="minorHAnsi"/>
        </w:rPr>
        <w:t>0:</w:t>
      </w:r>
    </w:p>
    <w:p w14:paraId="67B6217B" w14:textId="45607A06" w:rsidR="00854A5D" w:rsidRPr="003730F8" w:rsidRDefault="00136AE9" w:rsidP="00666983">
      <w:pPr>
        <w:pStyle w:val="ListParagraph"/>
        <w:numPr>
          <w:ilvl w:val="3"/>
          <w:numId w:val="5"/>
        </w:numPr>
        <w:jc w:val="both"/>
        <w:rPr>
          <w:rFonts w:asciiTheme="minorHAnsi" w:hAnsiTheme="minorHAnsi" w:cstheme="minorHAnsi"/>
        </w:rPr>
      </w:pPr>
      <w:r>
        <w:rPr>
          <w:rFonts w:asciiTheme="minorHAnsi" w:hAnsiTheme="minorHAnsi" w:cstheme="minorHAnsi"/>
        </w:rPr>
        <w:t xml:space="preserve">These </w:t>
      </w:r>
      <w:r w:rsidR="00854A5D" w:rsidRPr="003730F8">
        <w:rPr>
          <w:rFonts w:asciiTheme="minorHAnsi" w:hAnsiTheme="minorHAnsi" w:cstheme="minorHAnsi"/>
        </w:rPr>
        <w:t xml:space="preserve">P-card transactions can be made either on-line or at point of sale (such as at the physical store) with a vendor and do not require a requisition prior to purchase. </w:t>
      </w:r>
    </w:p>
    <w:p w14:paraId="61A7415F" w14:textId="23895CB4" w:rsidR="00854A5D" w:rsidRPr="003730F8" w:rsidRDefault="00854A5D" w:rsidP="00666983">
      <w:pPr>
        <w:pStyle w:val="ListParagraph"/>
        <w:numPr>
          <w:ilvl w:val="3"/>
          <w:numId w:val="5"/>
        </w:numPr>
        <w:jc w:val="both"/>
        <w:rPr>
          <w:rFonts w:asciiTheme="minorHAnsi" w:hAnsiTheme="minorHAnsi" w:cstheme="minorHAnsi"/>
        </w:rPr>
      </w:pPr>
      <w:r w:rsidRPr="003730F8">
        <w:rPr>
          <w:rFonts w:asciiTheme="minorHAnsi" w:hAnsiTheme="minorHAnsi" w:cstheme="minorHAnsi"/>
        </w:rPr>
        <w:t xml:space="preserve">However, these transactions are only authorized to be initiated by the employee whose name is shown on the face of the card and only for goods or services related to official State of Georgia business. </w:t>
      </w:r>
    </w:p>
    <w:p w14:paraId="1EEDF969" w14:textId="77777777" w:rsidR="008024ED" w:rsidRDefault="008024ED">
      <w:pPr>
        <w:rPr>
          <w:rFonts w:asciiTheme="minorHAnsi" w:hAnsiTheme="minorHAnsi" w:cstheme="minorHAnsi"/>
        </w:rPr>
      </w:pPr>
      <w:r>
        <w:rPr>
          <w:rFonts w:asciiTheme="minorHAnsi" w:hAnsiTheme="minorHAnsi" w:cstheme="minorHAnsi"/>
        </w:rPr>
        <w:br w:type="page"/>
      </w:r>
    </w:p>
    <w:p w14:paraId="6B20437A" w14:textId="48A28C52" w:rsidR="009B6FC0" w:rsidRPr="007920F1" w:rsidRDefault="009B6FC0" w:rsidP="00666983">
      <w:pPr>
        <w:pStyle w:val="ListParagraph"/>
        <w:numPr>
          <w:ilvl w:val="2"/>
          <w:numId w:val="5"/>
        </w:numPr>
        <w:jc w:val="both"/>
        <w:rPr>
          <w:rFonts w:asciiTheme="minorHAnsi" w:hAnsiTheme="minorHAnsi" w:cstheme="minorHAnsi"/>
        </w:rPr>
      </w:pPr>
      <w:r w:rsidRPr="007920F1">
        <w:rPr>
          <w:rFonts w:asciiTheme="minorHAnsi" w:hAnsiTheme="minorHAnsi" w:cstheme="minorHAnsi"/>
        </w:rPr>
        <w:lastRenderedPageBreak/>
        <w:t xml:space="preserve">For </w:t>
      </w:r>
      <w:r w:rsidR="00FE3158" w:rsidRPr="007920F1">
        <w:rPr>
          <w:rFonts w:asciiTheme="minorHAnsi" w:hAnsiTheme="minorHAnsi" w:cstheme="minorHAnsi"/>
        </w:rPr>
        <w:t xml:space="preserve">emergency purchases </w:t>
      </w:r>
      <w:r w:rsidRPr="007920F1">
        <w:rPr>
          <w:rFonts w:asciiTheme="minorHAnsi" w:hAnsiTheme="minorHAnsi" w:cstheme="minorHAnsi"/>
        </w:rPr>
        <w:t>the P-card policy allows</w:t>
      </w:r>
      <w:r w:rsidRPr="009B6FC0">
        <w:t xml:space="preserve"> </w:t>
      </w:r>
      <w:r>
        <w:t xml:space="preserve">organizations </w:t>
      </w:r>
      <w:r w:rsidRPr="007920F1">
        <w:rPr>
          <w:rFonts w:asciiTheme="minorHAnsi" w:hAnsiTheme="minorHAnsi" w:cstheme="minorHAnsi"/>
        </w:rPr>
        <w:t xml:space="preserve">to </w:t>
      </w:r>
      <w:r w:rsidR="00FE3158" w:rsidRPr="007920F1">
        <w:rPr>
          <w:rFonts w:asciiTheme="minorHAnsi" w:hAnsiTheme="minorHAnsi" w:cstheme="minorHAnsi"/>
        </w:rPr>
        <w:t>pa</w:t>
      </w:r>
      <w:r w:rsidRPr="007920F1">
        <w:rPr>
          <w:rFonts w:asciiTheme="minorHAnsi" w:hAnsiTheme="minorHAnsi" w:cstheme="minorHAnsi"/>
        </w:rPr>
        <w:t>y for items</w:t>
      </w:r>
      <w:r w:rsidR="00FE3158" w:rsidRPr="007920F1">
        <w:rPr>
          <w:rFonts w:asciiTheme="minorHAnsi" w:hAnsiTheme="minorHAnsi" w:cstheme="minorHAnsi"/>
        </w:rPr>
        <w:t xml:space="preserve"> utilizing the P-</w:t>
      </w:r>
      <w:r w:rsidR="00173172">
        <w:rPr>
          <w:rFonts w:asciiTheme="minorHAnsi" w:hAnsiTheme="minorHAnsi" w:cstheme="minorHAnsi"/>
        </w:rPr>
        <w:t>c</w:t>
      </w:r>
      <w:r w:rsidR="00FE3158" w:rsidRPr="007920F1">
        <w:rPr>
          <w:rFonts w:asciiTheme="minorHAnsi" w:hAnsiTheme="minorHAnsi" w:cstheme="minorHAnsi"/>
        </w:rPr>
        <w:t>ard</w:t>
      </w:r>
      <w:r w:rsidRPr="007920F1">
        <w:rPr>
          <w:rFonts w:asciiTheme="minorHAnsi" w:hAnsiTheme="minorHAnsi" w:cstheme="minorHAnsi"/>
        </w:rPr>
        <w:t>,</w:t>
      </w:r>
      <w:r w:rsidR="00FE3158" w:rsidRPr="007920F1">
        <w:rPr>
          <w:rFonts w:asciiTheme="minorHAnsi" w:hAnsiTheme="minorHAnsi" w:cstheme="minorHAnsi"/>
        </w:rPr>
        <w:t xml:space="preserve"> provided the state </w:t>
      </w:r>
      <w:r w:rsidRPr="007920F1">
        <w:rPr>
          <w:rFonts w:asciiTheme="minorHAnsi" w:hAnsiTheme="minorHAnsi" w:cstheme="minorHAnsi"/>
        </w:rPr>
        <w:t>organization</w:t>
      </w:r>
      <w:r w:rsidR="00FE3158" w:rsidRPr="007920F1">
        <w:rPr>
          <w:rFonts w:asciiTheme="minorHAnsi" w:hAnsiTheme="minorHAnsi" w:cstheme="minorHAnsi"/>
        </w:rPr>
        <w:t xml:space="preserve"> complies with specific requirements regarding after-the-fact requests for approval and documentation of such transactions.</w:t>
      </w:r>
      <w:r w:rsidR="007920F1" w:rsidRPr="007920F1">
        <w:rPr>
          <w:rFonts w:asciiTheme="minorHAnsi" w:hAnsiTheme="minorHAnsi" w:cstheme="minorHAnsi"/>
        </w:rPr>
        <w:t xml:space="preserve"> </w:t>
      </w:r>
      <w:r w:rsidR="00173172">
        <w:rPr>
          <w:rFonts w:asciiTheme="minorHAnsi" w:hAnsiTheme="minorHAnsi" w:cstheme="minorHAnsi"/>
        </w:rPr>
        <w:t>For example, r</w:t>
      </w:r>
      <w:r w:rsidR="007920F1">
        <w:rPr>
          <w:rFonts w:asciiTheme="minorHAnsi" w:hAnsiTheme="minorHAnsi" w:cstheme="minorHAnsi"/>
        </w:rPr>
        <w:t xml:space="preserve">eporting </w:t>
      </w:r>
      <w:r w:rsidR="007920F1" w:rsidRPr="007920F1">
        <w:rPr>
          <w:rFonts w:asciiTheme="minorHAnsi" w:hAnsiTheme="minorHAnsi" w:cstheme="minorHAnsi"/>
        </w:rPr>
        <w:t>“emergency purchases,” as well as any other exceptions, such as exceeding single transaction and cycle limits</w:t>
      </w:r>
      <w:r w:rsidR="007920F1">
        <w:rPr>
          <w:rStyle w:val="FootnoteReference"/>
          <w:rFonts w:asciiTheme="minorHAnsi" w:hAnsiTheme="minorHAnsi" w:cstheme="minorHAnsi"/>
        </w:rPr>
        <w:footnoteReference w:id="4"/>
      </w:r>
      <w:r w:rsidR="00173172">
        <w:rPr>
          <w:rFonts w:asciiTheme="minorHAnsi" w:hAnsiTheme="minorHAnsi" w:cstheme="minorHAnsi"/>
        </w:rPr>
        <w:t xml:space="preserve"> would </w:t>
      </w:r>
      <w:r w:rsidR="00666983">
        <w:rPr>
          <w:rFonts w:asciiTheme="minorHAnsi" w:hAnsiTheme="minorHAnsi" w:cstheme="minorHAnsi"/>
        </w:rPr>
        <w:t>be reported to DOAS</w:t>
      </w:r>
      <w:r w:rsidR="007920F1" w:rsidRPr="007920F1">
        <w:rPr>
          <w:rFonts w:asciiTheme="minorHAnsi" w:hAnsiTheme="minorHAnsi" w:cstheme="minorHAnsi"/>
        </w:rPr>
        <w:t>.</w:t>
      </w:r>
      <w:r w:rsidRPr="007920F1">
        <w:rPr>
          <w:rFonts w:asciiTheme="minorHAnsi" w:hAnsiTheme="minorHAnsi" w:cstheme="minorHAnsi"/>
        </w:rPr>
        <w:t xml:space="preserve"> </w:t>
      </w:r>
    </w:p>
    <w:p w14:paraId="1E2CF73A" w14:textId="556E015F" w:rsidR="005270F6" w:rsidRPr="003730F8" w:rsidRDefault="00040CE2" w:rsidP="00666983">
      <w:pPr>
        <w:ind w:left="360"/>
        <w:jc w:val="both"/>
        <w:rPr>
          <w:rFonts w:asciiTheme="minorHAnsi" w:hAnsiTheme="minorHAnsi" w:cstheme="minorHAnsi"/>
          <w:i/>
          <w:iCs/>
        </w:rPr>
      </w:pPr>
      <w:r w:rsidRPr="003730F8">
        <w:rPr>
          <w:rFonts w:asciiTheme="minorHAnsi" w:hAnsiTheme="minorHAnsi" w:cstheme="minorHAnsi"/>
          <w:i/>
          <w:iCs/>
        </w:rPr>
        <w:t>Non</w:t>
      </w:r>
      <w:r w:rsidR="000847A1" w:rsidRPr="003730F8">
        <w:rPr>
          <w:rFonts w:asciiTheme="minorHAnsi" w:hAnsiTheme="minorHAnsi" w:cstheme="minorHAnsi"/>
          <w:i/>
          <w:iCs/>
        </w:rPr>
        <w:t>-</w:t>
      </w:r>
      <w:r w:rsidR="005270F6" w:rsidRPr="003730F8">
        <w:rPr>
          <w:rFonts w:asciiTheme="minorHAnsi" w:hAnsiTheme="minorHAnsi" w:cstheme="minorHAnsi"/>
          <w:i/>
          <w:iCs/>
        </w:rPr>
        <w:t>P-card</w:t>
      </w:r>
      <w:r w:rsidR="000847A1" w:rsidRPr="003730F8">
        <w:rPr>
          <w:rFonts w:asciiTheme="minorHAnsi" w:hAnsiTheme="minorHAnsi" w:cstheme="minorHAnsi"/>
          <w:i/>
          <w:iCs/>
        </w:rPr>
        <w:t xml:space="preserve"> </w:t>
      </w:r>
      <w:r w:rsidR="00854A5D" w:rsidRPr="003730F8">
        <w:rPr>
          <w:rFonts w:asciiTheme="minorHAnsi" w:hAnsiTheme="minorHAnsi" w:cstheme="minorHAnsi"/>
          <w:i/>
          <w:iCs/>
        </w:rPr>
        <w:t>Vendor Payments</w:t>
      </w:r>
    </w:p>
    <w:p w14:paraId="01571EFB" w14:textId="77777777" w:rsidR="00E67CE0" w:rsidRPr="00565FF0" w:rsidRDefault="00D73128" w:rsidP="00666983">
      <w:pPr>
        <w:pStyle w:val="ListParagraph"/>
        <w:numPr>
          <w:ilvl w:val="0"/>
          <w:numId w:val="30"/>
        </w:numPr>
        <w:spacing w:after="200" w:line="276" w:lineRule="auto"/>
        <w:jc w:val="both"/>
        <w:rPr>
          <w:rFonts w:asciiTheme="minorHAnsi" w:hAnsiTheme="minorHAnsi" w:cstheme="minorHAnsi"/>
        </w:rPr>
      </w:pPr>
      <w:r w:rsidRPr="00565FF0">
        <w:rPr>
          <w:rFonts w:asciiTheme="minorHAnsi" w:hAnsiTheme="minorHAnsi" w:cstheme="minorHAnsi"/>
        </w:rPr>
        <w:t>Purchase orders and vouchers should be generated using the payment method consistent with this policy.</w:t>
      </w:r>
      <w:r w:rsidR="00854A5D" w:rsidRPr="00565FF0">
        <w:rPr>
          <w:rFonts w:asciiTheme="minorHAnsi" w:hAnsiTheme="minorHAnsi" w:cstheme="minorHAnsi"/>
        </w:rPr>
        <w:t xml:space="preserve"> </w:t>
      </w:r>
    </w:p>
    <w:p w14:paraId="64CB92B4" w14:textId="64BC222E" w:rsidR="005270F6" w:rsidRPr="003730F8" w:rsidRDefault="005270F6" w:rsidP="00666983">
      <w:pPr>
        <w:pStyle w:val="ListParagraph"/>
        <w:numPr>
          <w:ilvl w:val="0"/>
          <w:numId w:val="5"/>
        </w:numPr>
        <w:ind w:left="1080"/>
        <w:jc w:val="both"/>
        <w:rPr>
          <w:rFonts w:asciiTheme="minorHAnsi" w:hAnsiTheme="minorHAnsi" w:cstheme="minorHAnsi"/>
        </w:rPr>
      </w:pPr>
      <w:r w:rsidRPr="003730F8">
        <w:rPr>
          <w:rFonts w:asciiTheme="minorHAnsi" w:hAnsiTheme="minorHAnsi" w:cstheme="minorHAnsi"/>
        </w:rPr>
        <w:t>Payments for goods and services</w:t>
      </w:r>
      <w:r w:rsidR="00C974FB" w:rsidRPr="003730F8">
        <w:rPr>
          <w:rFonts w:asciiTheme="minorHAnsi" w:hAnsiTheme="minorHAnsi" w:cstheme="minorHAnsi"/>
        </w:rPr>
        <w:t xml:space="preserve">, not paid for with the P-card, </w:t>
      </w:r>
      <w:r w:rsidRPr="003730F8">
        <w:rPr>
          <w:rFonts w:asciiTheme="minorHAnsi" w:hAnsiTheme="minorHAnsi" w:cstheme="minorHAnsi"/>
        </w:rPr>
        <w:t>should be made via ACH and/or e-Payables.</w:t>
      </w:r>
    </w:p>
    <w:p w14:paraId="41B50D1E" w14:textId="2A35331F" w:rsidR="005270F6" w:rsidRPr="003730F8" w:rsidRDefault="00E9281F" w:rsidP="00666983">
      <w:pPr>
        <w:pStyle w:val="ListParagraph"/>
        <w:numPr>
          <w:ilvl w:val="1"/>
          <w:numId w:val="17"/>
        </w:numPr>
        <w:ind w:left="1800"/>
        <w:jc w:val="both"/>
        <w:rPr>
          <w:rFonts w:asciiTheme="minorHAnsi" w:hAnsiTheme="minorHAnsi" w:cstheme="minorHAnsi"/>
        </w:rPr>
      </w:pPr>
      <w:r w:rsidRPr="003730F8">
        <w:rPr>
          <w:rFonts w:asciiTheme="minorHAnsi" w:hAnsiTheme="minorHAnsi" w:cstheme="minorHAnsi"/>
        </w:rPr>
        <w:t>I</w:t>
      </w:r>
      <w:r w:rsidR="005270F6" w:rsidRPr="003730F8">
        <w:rPr>
          <w:rFonts w:asciiTheme="minorHAnsi" w:hAnsiTheme="minorHAnsi" w:cstheme="minorHAnsi"/>
        </w:rPr>
        <w:t xml:space="preserve">f your </w:t>
      </w:r>
      <w:r w:rsidR="00E67CE0" w:rsidRPr="003730F8">
        <w:rPr>
          <w:rFonts w:asciiTheme="minorHAnsi" w:hAnsiTheme="minorHAnsi" w:cstheme="minorHAnsi"/>
        </w:rPr>
        <w:t>o</w:t>
      </w:r>
      <w:r w:rsidR="005270F6" w:rsidRPr="003730F8">
        <w:rPr>
          <w:rFonts w:asciiTheme="minorHAnsi" w:hAnsiTheme="minorHAnsi" w:cstheme="minorHAnsi"/>
        </w:rPr>
        <w:t>rganization’s bank has not yet been configured</w:t>
      </w:r>
      <w:r w:rsidR="0018473C" w:rsidRPr="003730F8">
        <w:rPr>
          <w:rFonts w:asciiTheme="minorHAnsi" w:hAnsiTheme="minorHAnsi" w:cstheme="minorHAnsi"/>
        </w:rPr>
        <w:t xml:space="preserve"> to accept ACH and/or e-Payables</w:t>
      </w:r>
      <w:r w:rsidR="005270F6" w:rsidRPr="003730F8">
        <w:rPr>
          <w:rFonts w:asciiTheme="minorHAnsi" w:hAnsiTheme="minorHAnsi" w:cstheme="minorHAnsi"/>
        </w:rPr>
        <w:t xml:space="preserve">, your </w:t>
      </w:r>
      <w:r w:rsidR="00E67CE0" w:rsidRPr="003730F8">
        <w:rPr>
          <w:rFonts w:asciiTheme="minorHAnsi" w:hAnsiTheme="minorHAnsi" w:cstheme="minorHAnsi"/>
        </w:rPr>
        <w:t>o</w:t>
      </w:r>
      <w:r w:rsidR="005270F6" w:rsidRPr="003730F8">
        <w:rPr>
          <w:rFonts w:asciiTheme="minorHAnsi" w:hAnsiTheme="minorHAnsi" w:cstheme="minorHAnsi"/>
        </w:rPr>
        <w:t>rganization will not be considered to be in violation of this policy.</w:t>
      </w:r>
    </w:p>
    <w:p w14:paraId="13FB1045" w14:textId="59BE5417" w:rsidR="00666983" w:rsidRPr="00666983" w:rsidRDefault="00FB4418" w:rsidP="00666983">
      <w:pPr>
        <w:pStyle w:val="ListParagraph"/>
        <w:numPr>
          <w:ilvl w:val="1"/>
          <w:numId w:val="27"/>
        </w:numPr>
        <w:ind w:left="1080"/>
        <w:jc w:val="both"/>
        <w:rPr>
          <w:rFonts w:asciiTheme="minorHAnsi" w:hAnsiTheme="minorHAnsi" w:cstheme="minorHAnsi"/>
        </w:rPr>
      </w:pPr>
      <w:r w:rsidRPr="00666983">
        <w:rPr>
          <w:rFonts w:asciiTheme="minorHAnsi" w:hAnsiTheme="minorHAnsi" w:cstheme="minorHAnsi"/>
        </w:rPr>
        <w:t xml:space="preserve">In order to assist with compliance with this policy, </w:t>
      </w:r>
      <w:r w:rsidR="00E67CE0" w:rsidRPr="00666983">
        <w:rPr>
          <w:rFonts w:asciiTheme="minorHAnsi" w:hAnsiTheme="minorHAnsi" w:cstheme="minorHAnsi"/>
        </w:rPr>
        <w:t>o</w:t>
      </w:r>
      <w:r w:rsidRPr="00666983">
        <w:rPr>
          <w:rFonts w:asciiTheme="minorHAnsi" w:hAnsiTheme="minorHAnsi" w:cstheme="minorHAnsi"/>
        </w:rPr>
        <w:t>rganization personnel can refer to the vendor master file for assistance.</w:t>
      </w:r>
      <w:r w:rsidR="00666983">
        <w:rPr>
          <w:rFonts w:asciiTheme="minorHAnsi" w:hAnsiTheme="minorHAnsi" w:cstheme="minorHAnsi"/>
        </w:rPr>
        <w:t xml:space="preserve"> (Note: o</w:t>
      </w:r>
      <w:r w:rsidR="00666983" w:rsidRPr="00666983">
        <w:rPr>
          <w:rFonts w:asciiTheme="minorHAnsi" w:hAnsiTheme="minorHAnsi" w:cstheme="minorHAnsi"/>
        </w:rPr>
        <w:t xml:space="preserve">rganizations not using TeamWorks should implement </w:t>
      </w:r>
      <w:r w:rsidR="00666983">
        <w:rPr>
          <w:rFonts w:asciiTheme="minorHAnsi" w:hAnsiTheme="minorHAnsi" w:cstheme="minorHAnsi"/>
        </w:rPr>
        <w:t xml:space="preserve">similar </w:t>
      </w:r>
      <w:r w:rsidR="00666983" w:rsidRPr="00666983">
        <w:rPr>
          <w:rFonts w:asciiTheme="minorHAnsi" w:hAnsiTheme="minorHAnsi" w:cstheme="minorHAnsi"/>
        </w:rPr>
        <w:t>processes and controls to ensure that payments are made only to vendors and vendor locations which have been previously verified.</w:t>
      </w:r>
      <w:r w:rsidR="00666983">
        <w:rPr>
          <w:rFonts w:asciiTheme="minorHAnsi" w:hAnsiTheme="minorHAnsi" w:cstheme="minorHAnsi"/>
        </w:rPr>
        <w:t>)</w:t>
      </w:r>
    </w:p>
    <w:p w14:paraId="39C22F5F" w14:textId="05F2EA1B" w:rsidR="00FB4418" w:rsidRPr="003730F8" w:rsidRDefault="00D90640" w:rsidP="00666983">
      <w:pPr>
        <w:pStyle w:val="ListParagraph"/>
        <w:numPr>
          <w:ilvl w:val="1"/>
          <w:numId w:val="26"/>
        </w:numPr>
        <w:ind w:left="1800"/>
        <w:jc w:val="both"/>
        <w:rPr>
          <w:rFonts w:asciiTheme="minorHAnsi" w:hAnsiTheme="minorHAnsi" w:cstheme="minorHAnsi"/>
        </w:rPr>
      </w:pPr>
      <w:r>
        <w:rPr>
          <w:rFonts w:asciiTheme="minorHAnsi" w:hAnsiTheme="minorHAnsi" w:cstheme="minorHAnsi"/>
        </w:rPr>
        <w:t>TeamWorks v</w:t>
      </w:r>
      <w:r w:rsidR="00FB4418" w:rsidRPr="00565FF0">
        <w:rPr>
          <w:rFonts w:asciiTheme="minorHAnsi" w:hAnsiTheme="minorHAnsi" w:cstheme="minorHAnsi"/>
        </w:rPr>
        <w:t>endors that have agreed to receive ACH payments from the State have “ACH-Primary” listed in location #000001 of the vendor master file.</w:t>
      </w:r>
    </w:p>
    <w:p w14:paraId="69A01C3C" w14:textId="5C8A6936" w:rsidR="00FB4418" w:rsidRPr="003730F8" w:rsidRDefault="009D70F4" w:rsidP="00666983">
      <w:pPr>
        <w:pStyle w:val="ListParagraph"/>
        <w:numPr>
          <w:ilvl w:val="1"/>
          <w:numId w:val="26"/>
        </w:numPr>
        <w:ind w:left="1800"/>
        <w:jc w:val="both"/>
        <w:rPr>
          <w:rFonts w:asciiTheme="minorHAnsi" w:hAnsiTheme="minorHAnsi" w:cstheme="minorHAnsi"/>
        </w:rPr>
      </w:pPr>
      <w:r>
        <w:rPr>
          <w:rFonts w:asciiTheme="minorHAnsi" w:hAnsiTheme="minorHAnsi" w:cstheme="minorHAnsi"/>
        </w:rPr>
        <w:t>TeamWorks</w:t>
      </w:r>
      <w:r w:rsidRPr="00565FF0">
        <w:rPr>
          <w:rFonts w:asciiTheme="minorHAnsi" w:hAnsiTheme="minorHAnsi" w:cstheme="minorHAnsi"/>
        </w:rPr>
        <w:t xml:space="preserve"> </w:t>
      </w:r>
      <w:r>
        <w:rPr>
          <w:rFonts w:asciiTheme="minorHAnsi" w:hAnsiTheme="minorHAnsi" w:cstheme="minorHAnsi"/>
        </w:rPr>
        <w:t>v</w:t>
      </w:r>
      <w:r w:rsidR="00FB4418" w:rsidRPr="00565FF0">
        <w:rPr>
          <w:rFonts w:asciiTheme="minorHAnsi" w:hAnsiTheme="minorHAnsi" w:cstheme="minorHAnsi"/>
        </w:rPr>
        <w:t>endors that have agreed to receive ePayables payments from the State have “EPAYABLES” listed in location #000999 of the vendor master file.</w:t>
      </w:r>
    </w:p>
    <w:p w14:paraId="6E7A731C" w14:textId="3EDF0CB9" w:rsidR="00D90640" w:rsidRDefault="00FB4418" w:rsidP="00666983">
      <w:pPr>
        <w:pStyle w:val="ListParagraph"/>
        <w:numPr>
          <w:ilvl w:val="1"/>
          <w:numId w:val="26"/>
        </w:numPr>
        <w:ind w:left="1800"/>
        <w:jc w:val="both"/>
        <w:rPr>
          <w:rFonts w:asciiTheme="minorHAnsi" w:hAnsiTheme="minorHAnsi" w:cstheme="minorHAnsi"/>
        </w:rPr>
      </w:pPr>
      <w:r w:rsidRPr="00565FF0">
        <w:rPr>
          <w:rFonts w:asciiTheme="minorHAnsi" w:hAnsiTheme="minorHAnsi" w:cstheme="minorHAnsi"/>
        </w:rPr>
        <w:t xml:space="preserve">Accordingly, the payment method default for these </w:t>
      </w:r>
      <w:r w:rsidR="009D70F4">
        <w:rPr>
          <w:rFonts w:asciiTheme="minorHAnsi" w:hAnsiTheme="minorHAnsi" w:cstheme="minorHAnsi"/>
        </w:rPr>
        <w:t>TeamWorks</w:t>
      </w:r>
      <w:r w:rsidR="009D70F4" w:rsidRPr="00565FF0">
        <w:rPr>
          <w:rFonts w:asciiTheme="minorHAnsi" w:hAnsiTheme="minorHAnsi" w:cstheme="minorHAnsi"/>
        </w:rPr>
        <w:t xml:space="preserve"> </w:t>
      </w:r>
      <w:r w:rsidRPr="00565FF0">
        <w:rPr>
          <w:rFonts w:asciiTheme="minorHAnsi" w:hAnsiTheme="minorHAnsi" w:cstheme="minorHAnsi"/>
        </w:rPr>
        <w:t>vendors has been set to ACH or ePayables and payment by check is not expected.</w:t>
      </w:r>
    </w:p>
    <w:p w14:paraId="59C51BED" w14:textId="4F94525C" w:rsidR="005270F6" w:rsidRPr="003730F8" w:rsidRDefault="005270F6" w:rsidP="00666983">
      <w:pPr>
        <w:pStyle w:val="ListParagraph"/>
        <w:numPr>
          <w:ilvl w:val="0"/>
          <w:numId w:val="5"/>
        </w:numPr>
        <w:ind w:left="1080"/>
        <w:jc w:val="both"/>
        <w:rPr>
          <w:rFonts w:asciiTheme="minorHAnsi" w:hAnsiTheme="minorHAnsi" w:cstheme="minorHAnsi"/>
        </w:rPr>
      </w:pPr>
      <w:r w:rsidRPr="003730F8">
        <w:rPr>
          <w:rFonts w:asciiTheme="minorHAnsi" w:hAnsiTheme="minorHAnsi" w:cstheme="minorHAnsi"/>
        </w:rPr>
        <w:t>Payments to vendors by check should be done on an exception basis only.</w:t>
      </w:r>
    </w:p>
    <w:p w14:paraId="6F308F35" w14:textId="77777777" w:rsidR="005270F6" w:rsidRPr="003730F8" w:rsidRDefault="005270F6" w:rsidP="00666983">
      <w:pPr>
        <w:pStyle w:val="ListParagraph"/>
        <w:ind w:left="2520"/>
        <w:jc w:val="both"/>
        <w:rPr>
          <w:rFonts w:asciiTheme="minorHAnsi" w:hAnsiTheme="minorHAnsi" w:cstheme="minorHAnsi"/>
          <w:i/>
        </w:rPr>
      </w:pPr>
    </w:p>
    <w:p w14:paraId="3B34EB69" w14:textId="75EE153E" w:rsidR="00A920D4" w:rsidRPr="003730F8" w:rsidRDefault="00A920D4" w:rsidP="00666983">
      <w:pPr>
        <w:ind w:left="360"/>
        <w:jc w:val="both"/>
        <w:rPr>
          <w:rFonts w:asciiTheme="minorHAnsi" w:hAnsiTheme="minorHAnsi" w:cstheme="minorHAnsi"/>
          <w:bCs/>
          <w:i/>
        </w:rPr>
      </w:pPr>
      <w:r w:rsidRPr="003730F8">
        <w:rPr>
          <w:rFonts w:asciiTheme="minorHAnsi" w:hAnsiTheme="minorHAnsi" w:cstheme="minorHAnsi"/>
          <w:bCs/>
          <w:i/>
        </w:rPr>
        <w:t>One Time Payments</w:t>
      </w:r>
    </w:p>
    <w:p w14:paraId="39A61941" w14:textId="37C3FF49" w:rsidR="00A920D4" w:rsidRPr="00565FF0" w:rsidRDefault="0064131E" w:rsidP="00666983">
      <w:pPr>
        <w:spacing w:after="100" w:afterAutospacing="1"/>
        <w:ind w:left="360"/>
        <w:jc w:val="both"/>
        <w:rPr>
          <w:rFonts w:asciiTheme="minorHAnsi" w:hAnsiTheme="minorHAnsi" w:cstheme="minorHAnsi"/>
        </w:rPr>
      </w:pPr>
      <w:r w:rsidRPr="003730F8">
        <w:rPr>
          <w:rFonts w:asciiTheme="minorHAnsi" w:hAnsiTheme="minorHAnsi" w:cstheme="minorHAnsi"/>
        </w:rPr>
        <w:t xml:space="preserve">At times organizations </w:t>
      </w:r>
      <w:r w:rsidR="003730F8" w:rsidRPr="003730F8">
        <w:rPr>
          <w:rFonts w:asciiTheme="minorHAnsi" w:hAnsiTheme="minorHAnsi" w:cstheme="minorHAnsi"/>
        </w:rPr>
        <w:t xml:space="preserve">need to </w:t>
      </w:r>
      <w:r w:rsidRPr="003730F8">
        <w:rPr>
          <w:rFonts w:asciiTheme="minorHAnsi" w:hAnsiTheme="minorHAnsi" w:cstheme="minorHAnsi"/>
        </w:rPr>
        <w:t>make a payment to a one-time vendor without wanting to create and store the vendor in TeamWorks financials</w:t>
      </w:r>
      <w:r w:rsidR="003730F8" w:rsidRPr="003730F8">
        <w:rPr>
          <w:rFonts w:asciiTheme="minorHAnsi" w:hAnsiTheme="minorHAnsi" w:cstheme="minorHAnsi"/>
        </w:rPr>
        <w:t>. T</w:t>
      </w:r>
      <w:r w:rsidRPr="003730F8">
        <w:rPr>
          <w:rFonts w:asciiTheme="minorHAnsi" w:hAnsiTheme="minorHAnsi" w:cstheme="minorHAnsi"/>
        </w:rPr>
        <w:t>he SINGLEPAY1 vendor ID</w:t>
      </w:r>
      <w:r w:rsidR="003730F8" w:rsidRPr="003730F8">
        <w:rPr>
          <w:rFonts w:asciiTheme="minorHAnsi" w:hAnsiTheme="minorHAnsi" w:cstheme="minorHAnsi"/>
        </w:rPr>
        <w:t xml:space="preserve"> can be used for refunds (original payment received via cash or check), rebates or one time transactions which are not 1099 applicable and </w:t>
      </w:r>
      <w:r w:rsidR="00D95F35">
        <w:rPr>
          <w:rFonts w:asciiTheme="minorHAnsi" w:hAnsiTheme="minorHAnsi" w:cstheme="minorHAnsi"/>
        </w:rPr>
        <w:t xml:space="preserve">are </w:t>
      </w:r>
      <w:r w:rsidR="003730F8" w:rsidRPr="003730F8">
        <w:rPr>
          <w:rFonts w:asciiTheme="minorHAnsi" w:hAnsiTheme="minorHAnsi" w:cstheme="minorHAnsi"/>
        </w:rPr>
        <w:t>less than $</w:t>
      </w:r>
      <w:r w:rsidR="00DE1108">
        <w:rPr>
          <w:rFonts w:asciiTheme="minorHAnsi" w:hAnsiTheme="minorHAnsi" w:cstheme="minorHAnsi"/>
        </w:rPr>
        <w:t>6</w:t>
      </w:r>
      <w:r w:rsidR="003730F8" w:rsidRPr="003730F8">
        <w:rPr>
          <w:rFonts w:asciiTheme="minorHAnsi" w:hAnsiTheme="minorHAnsi" w:cstheme="minorHAnsi"/>
        </w:rPr>
        <w:t>00</w:t>
      </w:r>
      <w:r w:rsidRPr="003730F8">
        <w:rPr>
          <w:rFonts w:asciiTheme="minorHAnsi" w:hAnsiTheme="minorHAnsi" w:cstheme="minorHAnsi"/>
        </w:rPr>
        <w:t>. All information including vendor name and address is manually entered on the voucher and payment will be made via check to the name and address entered.</w:t>
      </w:r>
      <w:r w:rsidR="003730F8" w:rsidRPr="003730F8">
        <w:rPr>
          <w:rFonts w:asciiTheme="minorHAnsi" w:hAnsiTheme="minorHAnsi" w:cstheme="minorHAnsi"/>
        </w:rPr>
        <w:t xml:space="preserve"> </w:t>
      </w:r>
      <w:bookmarkStart w:id="4" w:name="_Hlk110606267"/>
    </w:p>
    <w:bookmarkEnd w:id="4"/>
    <w:p w14:paraId="3423B7B1" w14:textId="30731726" w:rsidR="00A920D4" w:rsidRPr="00565FF0" w:rsidRDefault="003730F8" w:rsidP="00666983">
      <w:pPr>
        <w:spacing w:before="100" w:beforeAutospacing="1"/>
        <w:ind w:left="360"/>
        <w:jc w:val="both"/>
        <w:rPr>
          <w:rFonts w:asciiTheme="minorHAnsi" w:eastAsia="Times New Roman" w:hAnsiTheme="minorHAnsi" w:cstheme="minorHAnsi"/>
        </w:rPr>
      </w:pPr>
      <w:r w:rsidRPr="00565FF0">
        <w:rPr>
          <w:rFonts w:asciiTheme="minorHAnsi" w:eastAsia="Times New Roman" w:hAnsiTheme="minorHAnsi" w:cstheme="minorHAnsi"/>
        </w:rPr>
        <w:t xml:space="preserve">However, </w:t>
      </w:r>
      <w:r w:rsidR="00A920D4" w:rsidRPr="00565FF0">
        <w:rPr>
          <w:rFonts w:asciiTheme="minorHAnsi" w:eastAsia="Times New Roman" w:hAnsiTheme="minorHAnsi" w:cstheme="minorHAnsi"/>
        </w:rPr>
        <w:t>SINGLEPAY1 should not be used for the following:</w:t>
      </w:r>
    </w:p>
    <w:p w14:paraId="594ADC6A" w14:textId="34D41FD0" w:rsidR="00A920D4" w:rsidRPr="00565FF0" w:rsidRDefault="00A920D4" w:rsidP="00666983">
      <w:pPr>
        <w:numPr>
          <w:ilvl w:val="0"/>
          <w:numId w:val="33"/>
        </w:numPr>
        <w:tabs>
          <w:tab w:val="clear" w:pos="720"/>
          <w:tab w:val="num" w:pos="1080"/>
        </w:tabs>
        <w:ind w:left="1080"/>
        <w:jc w:val="both"/>
        <w:rPr>
          <w:rFonts w:asciiTheme="minorHAnsi" w:eastAsia="Times New Roman" w:hAnsiTheme="minorHAnsi" w:cstheme="minorHAnsi"/>
        </w:rPr>
      </w:pPr>
      <w:r w:rsidRPr="00565FF0">
        <w:rPr>
          <w:rFonts w:asciiTheme="minorHAnsi" w:hAnsiTheme="minorHAnsi" w:cstheme="minorHAnsi"/>
        </w:rPr>
        <w:t>Refunds for payment made via credit card</w:t>
      </w:r>
      <w:r w:rsidR="00A04BED">
        <w:rPr>
          <w:rFonts w:asciiTheme="minorHAnsi" w:hAnsiTheme="minorHAnsi" w:cstheme="minorHAnsi"/>
        </w:rPr>
        <w:t>.</w:t>
      </w:r>
    </w:p>
    <w:p w14:paraId="27F6A38E" w14:textId="2307C2D7" w:rsidR="00A920D4" w:rsidRPr="00565FF0" w:rsidRDefault="00A920D4" w:rsidP="00666983">
      <w:pPr>
        <w:numPr>
          <w:ilvl w:val="0"/>
          <w:numId w:val="33"/>
        </w:numPr>
        <w:tabs>
          <w:tab w:val="clear" w:pos="720"/>
          <w:tab w:val="num" w:pos="1080"/>
        </w:tabs>
        <w:spacing w:before="100" w:beforeAutospacing="1" w:after="100" w:afterAutospacing="1"/>
        <w:ind w:left="1080"/>
        <w:jc w:val="both"/>
        <w:rPr>
          <w:rFonts w:asciiTheme="minorHAnsi" w:eastAsia="Times New Roman" w:hAnsiTheme="minorHAnsi" w:cstheme="minorHAnsi"/>
        </w:rPr>
      </w:pPr>
      <w:r w:rsidRPr="00565FF0">
        <w:rPr>
          <w:rFonts w:asciiTheme="minorHAnsi" w:hAnsiTheme="minorHAnsi" w:cstheme="minorHAnsi"/>
        </w:rPr>
        <w:t>Vendors that already exist in the TeamWorks vendor master file</w:t>
      </w:r>
      <w:r w:rsidR="00A04BED">
        <w:rPr>
          <w:rFonts w:asciiTheme="minorHAnsi" w:hAnsiTheme="minorHAnsi" w:cstheme="minorHAnsi"/>
        </w:rPr>
        <w:t>.</w:t>
      </w:r>
    </w:p>
    <w:p w14:paraId="3BED3848" w14:textId="73A9B566" w:rsidR="00A920D4" w:rsidRPr="00565FF0" w:rsidRDefault="00A920D4" w:rsidP="00666983">
      <w:pPr>
        <w:numPr>
          <w:ilvl w:val="0"/>
          <w:numId w:val="33"/>
        </w:numPr>
        <w:tabs>
          <w:tab w:val="clear" w:pos="720"/>
          <w:tab w:val="num" w:pos="1080"/>
        </w:tabs>
        <w:spacing w:before="100" w:beforeAutospacing="1" w:after="100" w:afterAutospacing="1"/>
        <w:ind w:left="1080"/>
        <w:jc w:val="both"/>
        <w:rPr>
          <w:rFonts w:asciiTheme="minorHAnsi" w:eastAsia="Times New Roman" w:hAnsiTheme="minorHAnsi" w:cstheme="minorHAnsi"/>
        </w:rPr>
      </w:pPr>
      <w:r w:rsidRPr="00565FF0">
        <w:rPr>
          <w:rFonts w:asciiTheme="minorHAnsi" w:hAnsiTheme="minorHAnsi" w:cstheme="minorHAnsi"/>
        </w:rPr>
        <w:t>Payments to other state agencies</w:t>
      </w:r>
      <w:r w:rsidR="00A04BED">
        <w:rPr>
          <w:rFonts w:asciiTheme="minorHAnsi" w:hAnsiTheme="minorHAnsi" w:cstheme="minorHAnsi"/>
        </w:rPr>
        <w:t>.</w:t>
      </w:r>
    </w:p>
    <w:p w14:paraId="1694F6C1" w14:textId="0EF61103" w:rsidR="00A920D4" w:rsidRPr="00565FF0" w:rsidRDefault="00A920D4" w:rsidP="00666983">
      <w:pPr>
        <w:numPr>
          <w:ilvl w:val="0"/>
          <w:numId w:val="33"/>
        </w:numPr>
        <w:tabs>
          <w:tab w:val="clear" w:pos="720"/>
          <w:tab w:val="num" w:pos="1080"/>
        </w:tabs>
        <w:spacing w:before="100" w:beforeAutospacing="1" w:after="100" w:afterAutospacing="1"/>
        <w:ind w:left="1080"/>
        <w:jc w:val="both"/>
        <w:rPr>
          <w:rFonts w:asciiTheme="minorHAnsi" w:eastAsia="Times New Roman" w:hAnsiTheme="minorHAnsi" w:cstheme="minorHAnsi"/>
        </w:rPr>
      </w:pPr>
      <w:r w:rsidRPr="00565FF0">
        <w:rPr>
          <w:rFonts w:asciiTheme="minorHAnsi" w:hAnsiTheme="minorHAnsi" w:cstheme="minorHAnsi"/>
        </w:rPr>
        <w:t>Payments to vendors that could be 1099 reportable</w:t>
      </w:r>
      <w:r w:rsidR="00A04BED">
        <w:rPr>
          <w:rFonts w:asciiTheme="minorHAnsi" w:hAnsiTheme="minorHAnsi" w:cstheme="minorHAnsi"/>
        </w:rPr>
        <w:t>.</w:t>
      </w:r>
    </w:p>
    <w:p w14:paraId="6BCB005C" w14:textId="5D42B47D" w:rsidR="00A920D4" w:rsidRPr="00565FF0" w:rsidRDefault="00A920D4" w:rsidP="00666983">
      <w:pPr>
        <w:numPr>
          <w:ilvl w:val="0"/>
          <w:numId w:val="33"/>
        </w:numPr>
        <w:tabs>
          <w:tab w:val="clear" w:pos="720"/>
          <w:tab w:val="num" w:pos="1080"/>
        </w:tabs>
        <w:spacing w:before="100" w:beforeAutospacing="1" w:after="100" w:afterAutospacing="1"/>
        <w:ind w:left="1080"/>
        <w:jc w:val="both"/>
        <w:rPr>
          <w:rFonts w:asciiTheme="minorHAnsi" w:eastAsia="Times New Roman" w:hAnsiTheme="minorHAnsi" w:cstheme="minorHAnsi"/>
        </w:rPr>
      </w:pPr>
      <w:r w:rsidRPr="00565FF0">
        <w:rPr>
          <w:rFonts w:asciiTheme="minorHAnsi" w:eastAsia="Times New Roman" w:hAnsiTheme="minorHAnsi" w:cstheme="minorHAnsi"/>
        </w:rPr>
        <w:t xml:space="preserve">Payments that </w:t>
      </w:r>
      <w:r w:rsidRPr="00565FF0">
        <w:rPr>
          <w:rFonts w:asciiTheme="minorHAnsi" w:hAnsiTheme="minorHAnsi" w:cstheme="minorHAnsi"/>
        </w:rPr>
        <w:t>required a purchase order</w:t>
      </w:r>
      <w:r w:rsidR="00A04BED">
        <w:rPr>
          <w:rFonts w:asciiTheme="minorHAnsi" w:hAnsiTheme="minorHAnsi" w:cstheme="minorHAnsi"/>
        </w:rPr>
        <w:t>.</w:t>
      </w:r>
    </w:p>
    <w:p w14:paraId="65D9B6BE" w14:textId="09BB7F51" w:rsidR="00A920D4" w:rsidRPr="00565FF0" w:rsidRDefault="00A920D4" w:rsidP="00666983">
      <w:pPr>
        <w:numPr>
          <w:ilvl w:val="0"/>
          <w:numId w:val="33"/>
        </w:numPr>
        <w:tabs>
          <w:tab w:val="clear" w:pos="720"/>
          <w:tab w:val="num" w:pos="1080"/>
        </w:tabs>
        <w:spacing w:before="100" w:beforeAutospacing="1" w:after="100" w:afterAutospacing="1"/>
        <w:ind w:left="1080"/>
        <w:jc w:val="both"/>
        <w:rPr>
          <w:rFonts w:asciiTheme="minorHAnsi" w:eastAsia="Times New Roman" w:hAnsiTheme="minorHAnsi" w:cstheme="minorHAnsi"/>
        </w:rPr>
      </w:pPr>
      <w:r w:rsidRPr="00565FF0">
        <w:rPr>
          <w:rFonts w:asciiTheme="minorHAnsi" w:hAnsiTheme="minorHAnsi" w:cstheme="minorHAnsi"/>
        </w:rPr>
        <w:t>Payments for goods and services originally encumbered on a purchase order</w:t>
      </w:r>
      <w:r w:rsidR="00A04BED">
        <w:rPr>
          <w:rFonts w:asciiTheme="minorHAnsi" w:hAnsiTheme="minorHAnsi" w:cstheme="minorHAnsi"/>
        </w:rPr>
        <w:t>.</w:t>
      </w:r>
    </w:p>
    <w:p w14:paraId="6C447176" w14:textId="07668DF8" w:rsidR="00A920D4" w:rsidRPr="00565FF0" w:rsidRDefault="00A920D4" w:rsidP="00666983">
      <w:pPr>
        <w:numPr>
          <w:ilvl w:val="0"/>
          <w:numId w:val="33"/>
        </w:numPr>
        <w:tabs>
          <w:tab w:val="clear" w:pos="720"/>
          <w:tab w:val="num" w:pos="1080"/>
        </w:tabs>
        <w:spacing w:before="100" w:beforeAutospacing="1"/>
        <w:ind w:left="1080"/>
        <w:jc w:val="both"/>
        <w:rPr>
          <w:rFonts w:asciiTheme="minorHAnsi" w:eastAsia="Times New Roman" w:hAnsiTheme="minorHAnsi" w:cstheme="minorHAnsi"/>
        </w:rPr>
      </w:pPr>
      <w:r w:rsidRPr="00565FF0">
        <w:rPr>
          <w:rFonts w:asciiTheme="minorHAnsi" w:eastAsia="Times New Roman" w:hAnsiTheme="minorHAnsi" w:cstheme="minorHAnsi"/>
        </w:rPr>
        <w:t>Payments for reimbursements to employees</w:t>
      </w:r>
      <w:r w:rsidR="00A04BED">
        <w:rPr>
          <w:rFonts w:asciiTheme="minorHAnsi" w:eastAsia="Times New Roman" w:hAnsiTheme="minorHAnsi" w:cstheme="minorHAnsi"/>
        </w:rPr>
        <w:t>.</w:t>
      </w:r>
    </w:p>
    <w:p w14:paraId="6399DC8D" w14:textId="77777777" w:rsidR="00A920D4" w:rsidRPr="003730F8" w:rsidRDefault="00A920D4" w:rsidP="00666983">
      <w:pPr>
        <w:ind w:left="360"/>
        <w:jc w:val="both"/>
        <w:rPr>
          <w:rFonts w:asciiTheme="minorHAnsi" w:hAnsiTheme="minorHAnsi" w:cstheme="minorHAnsi"/>
          <w:bCs/>
          <w:i/>
        </w:rPr>
      </w:pPr>
    </w:p>
    <w:p w14:paraId="5A7A8E08" w14:textId="3EE14827" w:rsidR="00682081" w:rsidRPr="003730F8" w:rsidRDefault="00682081" w:rsidP="00666983">
      <w:pPr>
        <w:ind w:left="360"/>
        <w:jc w:val="both"/>
        <w:rPr>
          <w:rFonts w:asciiTheme="minorHAnsi" w:hAnsiTheme="minorHAnsi" w:cstheme="minorHAnsi"/>
          <w:bCs/>
          <w:i/>
        </w:rPr>
      </w:pPr>
      <w:r w:rsidRPr="003730F8">
        <w:rPr>
          <w:rFonts w:asciiTheme="minorHAnsi" w:hAnsiTheme="minorHAnsi" w:cstheme="minorHAnsi"/>
          <w:bCs/>
          <w:i/>
        </w:rPr>
        <w:t xml:space="preserve">Wire Transfers </w:t>
      </w:r>
    </w:p>
    <w:p w14:paraId="2AA7A8F7" w14:textId="46BE2211" w:rsidR="00682081" w:rsidRPr="003730F8" w:rsidRDefault="004E658C" w:rsidP="00666983">
      <w:pPr>
        <w:pStyle w:val="ListParagraph"/>
        <w:numPr>
          <w:ilvl w:val="0"/>
          <w:numId w:val="13"/>
        </w:numPr>
        <w:ind w:left="1080"/>
        <w:jc w:val="both"/>
        <w:rPr>
          <w:rFonts w:asciiTheme="minorHAnsi" w:hAnsiTheme="minorHAnsi" w:cstheme="minorHAnsi"/>
        </w:rPr>
      </w:pPr>
      <w:r w:rsidRPr="003730F8">
        <w:rPr>
          <w:rFonts w:asciiTheme="minorHAnsi" w:hAnsiTheme="minorHAnsi" w:cstheme="minorHAnsi"/>
        </w:rPr>
        <w:t>W</w:t>
      </w:r>
      <w:r w:rsidR="00682081" w:rsidRPr="003730F8">
        <w:rPr>
          <w:rFonts w:asciiTheme="minorHAnsi" w:hAnsiTheme="minorHAnsi" w:cstheme="minorHAnsi"/>
        </w:rPr>
        <w:t xml:space="preserve">ire transfers </w:t>
      </w:r>
      <w:r w:rsidRPr="003730F8">
        <w:rPr>
          <w:rFonts w:asciiTheme="minorHAnsi" w:hAnsiTheme="minorHAnsi" w:cstheme="minorHAnsi"/>
        </w:rPr>
        <w:t xml:space="preserve">are to be </w:t>
      </w:r>
      <w:r w:rsidR="00682081" w:rsidRPr="003730F8">
        <w:rPr>
          <w:rFonts w:asciiTheme="minorHAnsi" w:hAnsiTheme="minorHAnsi" w:cstheme="minorHAnsi"/>
        </w:rPr>
        <w:t>used only as a payment means of last resort since this option results in the highest cost and risk.</w:t>
      </w:r>
    </w:p>
    <w:p w14:paraId="7D09E052" w14:textId="1A18F580" w:rsidR="00682081" w:rsidRPr="003730F8" w:rsidRDefault="00682081" w:rsidP="00666983">
      <w:pPr>
        <w:pStyle w:val="ListParagraph"/>
        <w:numPr>
          <w:ilvl w:val="0"/>
          <w:numId w:val="13"/>
        </w:numPr>
        <w:ind w:left="1080"/>
        <w:jc w:val="both"/>
        <w:rPr>
          <w:rFonts w:asciiTheme="minorHAnsi" w:hAnsiTheme="minorHAnsi" w:cstheme="minorHAnsi"/>
        </w:rPr>
      </w:pPr>
      <w:r w:rsidRPr="003730F8">
        <w:rPr>
          <w:rFonts w:asciiTheme="minorHAnsi" w:hAnsiTheme="minorHAnsi" w:cstheme="minorHAnsi"/>
        </w:rPr>
        <w:t>Protocols for payment processing utilizing online bank proprietary systems</w:t>
      </w:r>
      <w:r w:rsidR="00E67CE0" w:rsidRPr="003730F8">
        <w:rPr>
          <w:rFonts w:asciiTheme="minorHAnsi" w:hAnsiTheme="minorHAnsi" w:cstheme="minorHAnsi"/>
        </w:rPr>
        <w:t xml:space="preserve"> must be implemented</w:t>
      </w:r>
      <w:r w:rsidRPr="003730F8">
        <w:rPr>
          <w:rFonts w:asciiTheme="minorHAnsi" w:hAnsiTheme="minorHAnsi" w:cstheme="minorHAnsi"/>
        </w:rPr>
        <w:t>:</w:t>
      </w:r>
    </w:p>
    <w:p w14:paraId="0F17656E" w14:textId="3E8BE0A1" w:rsidR="00EB57BE" w:rsidRPr="008024ED" w:rsidRDefault="00682081" w:rsidP="002F1D39">
      <w:pPr>
        <w:pStyle w:val="ListParagraph"/>
        <w:numPr>
          <w:ilvl w:val="1"/>
          <w:numId w:val="13"/>
        </w:numPr>
        <w:spacing w:after="160" w:line="259" w:lineRule="auto"/>
        <w:ind w:left="1800"/>
        <w:jc w:val="both"/>
        <w:rPr>
          <w:rFonts w:asciiTheme="minorHAnsi" w:hAnsiTheme="minorHAnsi" w:cstheme="minorHAnsi"/>
        </w:rPr>
      </w:pPr>
      <w:r w:rsidRPr="008024ED">
        <w:rPr>
          <w:rFonts w:asciiTheme="minorHAnsi" w:hAnsiTheme="minorHAnsi" w:cstheme="minorHAnsi"/>
        </w:rPr>
        <w:t xml:space="preserve">Bank proprietary system features </w:t>
      </w:r>
      <w:r w:rsidR="004E658C" w:rsidRPr="008024ED">
        <w:rPr>
          <w:rFonts w:asciiTheme="minorHAnsi" w:hAnsiTheme="minorHAnsi" w:cstheme="minorHAnsi"/>
        </w:rPr>
        <w:t xml:space="preserve">need to </w:t>
      </w:r>
      <w:r w:rsidRPr="008024ED">
        <w:rPr>
          <w:rFonts w:asciiTheme="minorHAnsi" w:hAnsiTheme="minorHAnsi" w:cstheme="minorHAnsi"/>
        </w:rPr>
        <w:t xml:space="preserve">allow </w:t>
      </w:r>
      <w:r w:rsidR="00E67CE0" w:rsidRPr="008024ED">
        <w:rPr>
          <w:rFonts w:asciiTheme="minorHAnsi" w:hAnsiTheme="minorHAnsi" w:cstheme="minorHAnsi"/>
        </w:rPr>
        <w:t>o</w:t>
      </w:r>
      <w:r w:rsidR="009B051E" w:rsidRPr="008024ED">
        <w:rPr>
          <w:rFonts w:asciiTheme="minorHAnsi" w:hAnsiTheme="minorHAnsi" w:cstheme="minorHAnsi"/>
        </w:rPr>
        <w:t>rganizations</w:t>
      </w:r>
      <w:r w:rsidRPr="008024ED">
        <w:rPr>
          <w:rFonts w:asciiTheme="minorHAnsi" w:hAnsiTheme="minorHAnsi" w:cstheme="minorHAnsi"/>
        </w:rPr>
        <w:t xml:space="preserve"> to assign authorization rights to execute wires to individual </w:t>
      </w:r>
      <w:r w:rsidR="00E67CE0" w:rsidRPr="008024ED">
        <w:rPr>
          <w:rFonts w:asciiTheme="minorHAnsi" w:hAnsiTheme="minorHAnsi" w:cstheme="minorHAnsi"/>
        </w:rPr>
        <w:t>o</w:t>
      </w:r>
      <w:r w:rsidR="009B051E" w:rsidRPr="008024ED">
        <w:rPr>
          <w:rFonts w:asciiTheme="minorHAnsi" w:hAnsiTheme="minorHAnsi" w:cstheme="minorHAnsi"/>
        </w:rPr>
        <w:t>rganization</w:t>
      </w:r>
      <w:r w:rsidRPr="008024ED">
        <w:rPr>
          <w:rFonts w:asciiTheme="minorHAnsi" w:hAnsiTheme="minorHAnsi" w:cstheme="minorHAnsi"/>
        </w:rPr>
        <w:t xml:space="preserve"> users. </w:t>
      </w:r>
      <w:r w:rsidR="00EB57BE" w:rsidRPr="008024ED">
        <w:rPr>
          <w:rFonts w:asciiTheme="minorHAnsi" w:hAnsiTheme="minorHAnsi" w:cstheme="minorHAnsi"/>
        </w:rPr>
        <w:br w:type="page"/>
      </w:r>
    </w:p>
    <w:p w14:paraId="4C889E36" w14:textId="7249AA4E" w:rsidR="004E658C" w:rsidRPr="00565FF0" w:rsidRDefault="00E9281F" w:rsidP="00666983">
      <w:pPr>
        <w:pStyle w:val="ListParagraph"/>
        <w:numPr>
          <w:ilvl w:val="1"/>
          <w:numId w:val="13"/>
        </w:numPr>
        <w:spacing w:after="160" w:line="259" w:lineRule="auto"/>
        <w:ind w:left="1800"/>
        <w:jc w:val="both"/>
        <w:rPr>
          <w:rFonts w:asciiTheme="minorHAnsi" w:hAnsiTheme="minorHAnsi" w:cstheme="minorHAnsi"/>
        </w:rPr>
      </w:pPr>
      <w:r w:rsidRPr="00565FF0">
        <w:rPr>
          <w:rFonts w:asciiTheme="minorHAnsi" w:hAnsiTheme="minorHAnsi" w:cstheme="minorHAnsi"/>
        </w:rPr>
        <w:lastRenderedPageBreak/>
        <w:t>Some key internal controls should also be in place, including:</w:t>
      </w:r>
    </w:p>
    <w:p w14:paraId="44E45706" w14:textId="74A73B5C" w:rsidR="004E658C" w:rsidRPr="00565FF0" w:rsidRDefault="00682081" w:rsidP="00666983">
      <w:pPr>
        <w:pStyle w:val="ListParagraph"/>
        <w:numPr>
          <w:ilvl w:val="2"/>
          <w:numId w:val="13"/>
        </w:numPr>
        <w:spacing w:after="160" w:line="259" w:lineRule="auto"/>
        <w:ind w:left="2520"/>
        <w:jc w:val="both"/>
        <w:rPr>
          <w:rFonts w:asciiTheme="minorHAnsi" w:hAnsiTheme="minorHAnsi" w:cstheme="minorHAnsi"/>
        </w:rPr>
      </w:pPr>
      <w:r w:rsidRPr="00565FF0">
        <w:rPr>
          <w:rFonts w:asciiTheme="minorHAnsi" w:hAnsiTheme="minorHAnsi" w:cstheme="minorHAnsi"/>
        </w:rPr>
        <w:t xml:space="preserve">A system administrator should be selected to set up users and grant their rights. </w:t>
      </w:r>
      <w:r w:rsidR="004E658C" w:rsidRPr="00565FF0">
        <w:rPr>
          <w:rFonts w:asciiTheme="minorHAnsi" w:hAnsiTheme="minorHAnsi" w:cstheme="minorHAnsi"/>
        </w:rPr>
        <w:t>M</w:t>
      </w:r>
      <w:r w:rsidRPr="00565FF0">
        <w:rPr>
          <w:rFonts w:asciiTheme="minorHAnsi" w:hAnsiTheme="minorHAnsi" w:cstheme="minorHAnsi"/>
        </w:rPr>
        <w:t xml:space="preserve">ore than one individual </w:t>
      </w:r>
      <w:r w:rsidR="004E658C" w:rsidRPr="00565FF0">
        <w:rPr>
          <w:rFonts w:asciiTheme="minorHAnsi" w:hAnsiTheme="minorHAnsi" w:cstheme="minorHAnsi"/>
        </w:rPr>
        <w:t xml:space="preserve">should </w:t>
      </w:r>
      <w:r w:rsidRPr="00565FF0">
        <w:rPr>
          <w:rFonts w:asciiTheme="minorHAnsi" w:hAnsiTheme="minorHAnsi" w:cstheme="minorHAnsi"/>
        </w:rPr>
        <w:t xml:space="preserve">be required to approve user rights (e.g. initiate payments, approve payments, approve templates, etc.). </w:t>
      </w:r>
    </w:p>
    <w:p w14:paraId="02384570" w14:textId="7E232C03" w:rsidR="000568DB" w:rsidRPr="009D70F4" w:rsidRDefault="00682081" w:rsidP="00666983">
      <w:pPr>
        <w:pStyle w:val="ListParagraph"/>
        <w:numPr>
          <w:ilvl w:val="2"/>
          <w:numId w:val="13"/>
        </w:numPr>
        <w:spacing w:after="160" w:line="259" w:lineRule="auto"/>
        <w:ind w:left="2520"/>
        <w:jc w:val="both"/>
        <w:rPr>
          <w:rFonts w:asciiTheme="minorHAnsi" w:hAnsiTheme="minorHAnsi" w:cstheme="minorHAnsi"/>
        </w:rPr>
      </w:pPr>
      <w:r w:rsidRPr="00565FF0">
        <w:rPr>
          <w:rFonts w:asciiTheme="minorHAnsi" w:hAnsiTheme="minorHAnsi" w:cstheme="minorHAnsi"/>
        </w:rPr>
        <w:t xml:space="preserve">The system administrator should NOT be granted wire transfer rights. An administrator may be used to approve payment </w:t>
      </w:r>
      <w:r w:rsidR="00FE1D36" w:rsidRPr="00565FF0">
        <w:rPr>
          <w:rFonts w:asciiTheme="minorHAnsi" w:hAnsiTheme="minorHAnsi" w:cstheme="minorHAnsi"/>
        </w:rPr>
        <w:t>request</w:t>
      </w:r>
      <w:r w:rsidRPr="00565FF0">
        <w:rPr>
          <w:rFonts w:asciiTheme="minorHAnsi" w:hAnsiTheme="minorHAnsi" w:cstheme="minorHAnsi"/>
        </w:rPr>
        <w:t>s.</w:t>
      </w:r>
    </w:p>
    <w:p w14:paraId="2B30D956" w14:textId="3E0C8ADE" w:rsidR="00682081" w:rsidRPr="00565FF0" w:rsidRDefault="00682081" w:rsidP="00666983">
      <w:pPr>
        <w:pStyle w:val="ListParagraph"/>
        <w:numPr>
          <w:ilvl w:val="0"/>
          <w:numId w:val="13"/>
        </w:numPr>
        <w:spacing w:after="160" w:line="259" w:lineRule="auto"/>
        <w:ind w:left="1080"/>
        <w:jc w:val="both"/>
        <w:rPr>
          <w:rFonts w:asciiTheme="minorHAnsi" w:hAnsiTheme="minorHAnsi" w:cstheme="minorHAnsi"/>
        </w:rPr>
      </w:pPr>
      <w:r w:rsidRPr="00565FF0">
        <w:rPr>
          <w:rFonts w:asciiTheme="minorHAnsi" w:hAnsiTheme="minorHAnsi" w:cstheme="minorHAnsi"/>
        </w:rPr>
        <w:t xml:space="preserve">Dual Approval is preferred – one person within the </w:t>
      </w:r>
      <w:r w:rsidR="00E67CE0" w:rsidRPr="00565FF0">
        <w:rPr>
          <w:rFonts w:asciiTheme="minorHAnsi" w:hAnsiTheme="minorHAnsi" w:cstheme="minorHAnsi"/>
        </w:rPr>
        <w:t>o</w:t>
      </w:r>
      <w:r w:rsidR="009B051E" w:rsidRPr="00565FF0">
        <w:rPr>
          <w:rFonts w:asciiTheme="minorHAnsi" w:hAnsiTheme="minorHAnsi" w:cstheme="minorHAnsi"/>
        </w:rPr>
        <w:t>rganization</w:t>
      </w:r>
      <w:r w:rsidRPr="00565FF0">
        <w:rPr>
          <w:rFonts w:asciiTheme="minorHAnsi" w:hAnsiTheme="minorHAnsi" w:cstheme="minorHAnsi"/>
        </w:rPr>
        <w:t xml:space="preserve"> initiates a wire transfer and another person approves the payment before it is released by the bank. </w:t>
      </w:r>
    </w:p>
    <w:p w14:paraId="0C0E74F0" w14:textId="20C4638E" w:rsidR="00682081" w:rsidRPr="00565FF0" w:rsidRDefault="00682081" w:rsidP="00666983">
      <w:pPr>
        <w:pStyle w:val="ListParagraph"/>
        <w:numPr>
          <w:ilvl w:val="1"/>
          <w:numId w:val="13"/>
        </w:numPr>
        <w:spacing w:after="160" w:line="259" w:lineRule="auto"/>
        <w:ind w:left="1800"/>
        <w:jc w:val="both"/>
        <w:rPr>
          <w:rFonts w:asciiTheme="minorHAnsi" w:hAnsiTheme="minorHAnsi" w:cstheme="minorHAnsi"/>
        </w:rPr>
      </w:pPr>
      <w:r w:rsidRPr="00565FF0">
        <w:rPr>
          <w:rFonts w:asciiTheme="minorHAnsi" w:hAnsiTheme="minorHAnsi" w:cstheme="minorHAnsi"/>
        </w:rPr>
        <w:t>If dual approval is not utilized</w:t>
      </w:r>
      <w:r w:rsidR="00FE1D36" w:rsidRPr="00565FF0">
        <w:rPr>
          <w:rFonts w:asciiTheme="minorHAnsi" w:hAnsiTheme="minorHAnsi" w:cstheme="minorHAnsi"/>
        </w:rPr>
        <w:t xml:space="preserve"> or there is not enough staff to segregate this system administrator, initiator, and approver roles, mitigating controls must be in place, such as</w:t>
      </w:r>
      <w:r w:rsidRPr="00565FF0">
        <w:rPr>
          <w:rFonts w:asciiTheme="minorHAnsi" w:hAnsiTheme="minorHAnsi" w:cstheme="minorHAnsi"/>
        </w:rPr>
        <w:t>:</w:t>
      </w:r>
    </w:p>
    <w:p w14:paraId="21A8D39C" w14:textId="77777777" w:rsidR="00682081" w:rsidRPr="00565FF0" w:rsidRDefault="00682081" w:rsidP="00666983">
      <w:pPr>
        <w:pStyle w:val="ListParagraph"/>
        <w:numPr>
          <w:ilvl w:val="2"/>
          <w:numId w:val="13"/>
        </w:numPr>
        <w:spacing w:after="160" w:line="259" w:lineRule="auto"/>
        <w:ind w:left="2520"/>
        <w:jc w:val="both"/>
        <w:rPr>
          <w:rFonts w:asciiTheme="minorHAnsi" w:hAnsiTheme="minorHAnsi" w:cstheme="minorHAnsi"/>
        </w:rPr>
      </w:pPr>
      <w:r w:rsidRPr="00565FF0">
        <w:rPr>
          <w:rFonts w:asciiTheme="minorHAnsi" w:hAnsiTheme="minorHAnsi" w:cstheme="minorHAnsi"/>
        </w:rPr>
        <w:t>Personnel initiating wire transfer should only be able to select from pre-authorized vendors and locations.</w:t>
      </w:r>
    </w:p>
    <w:p w14:paraId="0B7A66E5" w14:textId="57E62527" w:rsidR="00FE1D36" w:rsidRPr="00565FF0" w:rsidRDefault="00FE1D36" w:rsidP="00666983">
      <w:pPr>
        <w:pStyle w:val="ListParagraph"/>
        <w:numPr>
          <w:ilvl w:val="2"/>
          <w:numId w:val="13"/>
        </w:numPr>
        <w:spacing w:after="160" w:line="259" w:lineRule="auto"/>
        <w:ind w:left="2520"/>
        <w:jc w:val="both"/>
        <w:rPr>
          <w:rFonts w:asciiTheme="minorHAnsi" w:hAnsiTheme="minorHAnsi" w:cstheme="minorHAnsi"/>
        </w:rPr>
      </w:pPr>
      <w:r w:rsidRPr="00565FF0">
        <w:rPr>
          <w:rFonts w:asciiTheme="minorHAnsi" w:hAnsiTheme="minorHAnsi" w:cstheme="minorHAnsi"/>
        </w:rPr>
        <w:t xml:space="preserve">Vendors and wire </w:t>
      </w:r>
      <w:r w:rsidR="00E67CE0" w:rsidRPr="00565FF0">
        <w:rPr>
          <w:rFonts w:asciiTheme="minorHAnsi" w:hAnsiTheme="minorHAnsi" w:cstheme="minorHAnsi"/>
        </w:rPr>
        <w:t>requests</w:t>
      </w:r>
      <w:r w:rsidRPr="00565FF0">
        <w:rPr>
          <w:rFonts w:asciiTheme="minorHAnsi" w:hAnsiTheme="minorHAnsi" w:cstheme="minorHAnsi"/>
        </w:rPr>
        <w:t xml:space="preserve"> should be approved by someone other than the person initiating the wire and preferably someone outside of the </w:t>
      </w:r>
      <w:r w:rsidR="00E67CE0" w:rsidRPr="00565FF0">
        <w:rPr>
          <w:rFonts w:asciiTheme="minorHAnsi" w:hAnsiTheme="minorHAnsi" w:cstheme="minorHAnsi"/>
        </w:rPr>
        <w:t>accounts payable d</w:t>
      </w:r>
      <w:r w:rsidRPr="00565FF0">
        <w:rPr>
          <w:rFonts w:asciiTheme="minorHAnsi" w:hAnsiTheme="minorHAnsi" w:cstheme="minorHAnsi"/>
        </w:rPr>
        <w:t xml:space="preserve">epartment. </w:t>
      </w:r>
    </w:p>
    <w:p w14:paraId="07B8C24F" w14:textId="77777777" w:rsidR="00682081" w:rsidRPr="00565FF0" w:rsidRDefault="00682081" w:rsidP="00666983">
      <w:pPr>
        <w:pStyle w:val="ListParagraph"/>
        <w:numPr>
          <w:ilvl w:val="0"/>
          <w:numId w:val="13"/>
        </w:numPr>
        <w:spacing w:after="160" w:line="259" w:lineRule="auto"/>
        <w:ind w:left="1080"/>
        <w:jc w:val="both"/>
        <w:rPr>
          <w:rFonts w:asciiTheme="minorHAnsi" w:hAnsiTheme="minorHAnsi" w:cstheme="minorHAnsi"/>
        </w:rPr>
      </w:pPr>
      <w:r w:rsidRPr="00565FF0">
        <w:rPr>
          <w:rFonts w:asciiTheme="minorHAnsi" w:hAnsiTheme="minorHAnsi" w:cstheme="minorHAnsi"/>
        </w:rPr>
        <w:t>Preauthorization:</w:t>
      </w:r>
    </w:p>
    <w:p w14:paraId="5602F3D7" w14:textId="4072C7F3" w:rsidR="00682081" w:rsidRPr="00565FF0" w:rsidRDefault="00682081" w:rsidP="00666983">
      <w:pPr>
        <w:pStyle w:val="ListParagraph"/>
        <w:numPr>
          <w:ilvl w:val="1"/>
          <w:numId w:val="13"/>
        </w:numPr>
        <w:spacing w:after="160" w:line="259" w:lineRule="auto"/>
        <w:ind w:left="1800"/>
        <w:jc w:val="both"/>
        <w:rPr>
          <w:rFonts w:asciiTheme="minorHAnsi" w:hAnsiTheme="minorHAnsi" w:cstheme="minorHAnsi"/>
        </w:rPr>
      </w:pPr>
      <w:r w:rsidRPr="00565FF0">
        <w:rPr>
          <w:rFonts w:asciiTheme="minorHAnsi" w:hAnsiTheme="minorHAnsi" w:cstheme="minorHAnsi"/>
        </w:rPr>
        <w:t xml:space="preserve">Preauthorize wire limits - daily aggregate wire limits by </w:t>
      </w:r>
      <w:r w:rsidR="00E67CE0" w:rsidRPr="00565FF0">
        <w:rPr>
          <w:rFonts w:asciiTheme="minorHAnsi" w:hAnsiTheme="minorHAnsi" w:cstheme="minorHAnsi"/>
        </w:rPr>
        <w:t>o</w:t>
      </w:r>
      <w:r w:rsidR="009B051E" w:rsidRPr="00565FF0">
        <w:rPr>
          <w:rFonts w:asciiTheme="minorHAnsi" w:hAnsiTheme="minorHAnsi" w:cstheme="minorHAnsi"/>
        </w:rPr>
        <w:t>rganization</w:t>
      </w:r>
      <w:r w:rsidRPr="00565FF0">
        <w:rPr>
          <w:rFonts w:asciiTheme="minorHAnsi" w:hAnsiTheme="minorHAnsi" w:cstheme="minorHAnsi"/>
        </w:rPr>
        <w:t xml:space="preserve"> and individual users </w:t>
      </w:r>
      <w:r w:rsidR="00FE1D36" w:rsidRPr="00565FF0">
        <w:rPr>
          <w:rFonts w:asciiTheme="minorHAnsi" w:hAnsiTheme="minorHAnsi" w:cstheme="minorHAnsi"/>
        </w:rPr>
        <w:t xml:space="preserve">should be established </w:t>
      </w:r>
      <w:r w:rsidRPr="00565FF0">
        <w:rPr>
          <w:rFonts w:asciiTheme="minorHAnsi" w:hAnsiTheme="minorHAnsi" w:cstheme="minorHAnsi"/>
        </w:rPr>
        <w:t xml:space="preserve">within the </w:t>
      </w:r>
      <w:r w:rsidR="00E67CE0" w:rsidRPr="00565FF0">
        <w:rPr>
          <w:rFonts w:asciiTheme="minorHAnsi" w:hAnsiTheme="minorHAnsi" w:cstheme="minorHAnsi"/>
        </w:rPr>
        <w:t>o</w:t>
      </w:r>
      <w:r w:rsidR="009B051E" w:rsidRPr="00565FF0">
        <w:rPr>
          <w:rFonts w:asciiTheme="minorHAnsi" w:hAnsiTheme="minorHAnsi" w:cstheme="minorHAnsi"/>
        </w:rPr>
        <w:t>rganization</w:t>
      </w:r>
      <w:r w:rsidRPr="00565FF0">
        <w:rPr>
          <w:rFonts w:asciiTheme="minorHAnsi" w:hAnsiTheme="minorHAnsi" w:cstheme="minorHAnsi"/>
        </w:rPr>
        <w:t>.</w:t>
      </w:r>
    </w:p>
    <w:p w14:paraId="4A516036" w14:textId="1B0A0FBB" w:rsidR="00682081" w:rsidRPr="00565FF0" w:rsidRDefault="00682081" w:rsidP="00666983">
      <w:pPr>
        <w:pStyle w:val="ListParagraph"/>
        <w:numPr>
          <w:ilvl w:val="1"/>
          <w:numId w:val="13"/>
        </w:numPr>
        <w:spacing w:after="160" w:line="259" w:lineRule="auto"/>
        <w:ind w:left="1800"/>
        <w:jc w:val="both"/>
        <w:rPr>
          <w:rFonts w:asciiTheme="minorHAnsi" w:hAnsiTheme="minorHAnsi" w:cstheme="minorHAnsi"/>
        </w:rPr>
      </w:pPr>
      <w:r w:rsidRPr="00565FF0">
        <w:rPr>
          <w:rFonts w:asciiTheme="minorHAnsi" w:hAnsiTheme="minorHAnsi" w:cstheme="minorHAnsi"/>
        </w:rPr>
        <w:t>Preauthorize transaction limits - per wire transaction limits by individual users</w:t>
      </w:r>
      <w:r w:rsidR="00FE1D36" w:rsidRPr="00565FF0">
        <w:rPr>
          <w:rFonts w:asciiTheme="minorHAnsi" w:hAnsiTheme="minorHAnsi" w:cstheme="minorHAnsi"/>
        </w:rPr>
        <w:t xml:space="preserve"> should also be defined</w:t>
      </w:r>
      <w:r w:rsidRPr="00565FF0">
        <w:rPr>
          <w:rFonts w:asciiTheme="minorHAnsi" w:hAnsiTheme="minorHAnsi" w:cstheme="minorHAnsi"/>
        </w:rPr>
        <w:t>.</w:t>
      </w:r>
    </w:p>
    <w:p w14:paraId="0A137DAC" w14:textId="0652A771" w:rsidR="00DF7CD4" w:rsidRPr="00565FF0" w:rsidRDefault="00682081" w:rsidP="00666983">
      <w:pPr>
        <w:pStyle w:val="ListParagraph"/>
        <w:numPr>
          <w:ilvl w:val="0"/>
          <w:numId w:val="13"/>
        </w:numPr>
        <w:spacing w:after="160" w:line="259" w:lineRule="auto"/>
        <w:ind w:left="1080"/>
        <w:jc w:val="both"/>
        <w:rPr>
          <w:rFonts w:asciiTheme="minorHAnsi" w:hAnsiTheme="minorHAnsi" w:cstheme="minorHAnsi"/>
        </w:rPr>
      </w:pPr>
      <w:r w:rsidRPr="00565FF0">
        <w:rPr>
          <w:rFonts w:asciiTheme="minorHAnsi" w:hAnsiTheme="minorHAnsi" w:cstheme="minorHAnsi"/>
        </w:rPr>
        <w:t xml:space="preserve">International wires should be prohibited by an </w:t>
      </w:r>
      <w:r w:rsidR="00E67CE0" w:rsidRPr="00565FF0">
        <w:rPr>
          <w:rFonts w:asciiTheme="minorHAnsi" w:hAnsiTheme="minorHAnsi" w:cstheme="minorHAnsi"/>
        </w:rPr>
        <w:t>o</w:t>
      </w:r>
      <w:r w:rsidR="009B051E" w:rsidRPr="00565FF0">
        <w:rPr>
          <w:rFonts w:asciiTheme="minorHAnsi" w:hAnsiTheme="minorHAnsi" w:cstheme="minorHAnsi"/>
        </w:rPr>
        <w:t>rganization</w:t>
      </w:r>
      <w:r w:rsidRPr="00565FF0">
        <w:rPr>
          <w:rFonts w:asciiTheme="minorHAnsi" w:hAnsiTheme="minorHAnsi" w:cstheme="minorHAnsi"/>
        </w:rPr>
        <w:t xml:space="preserve"> unless </w:t>
      </w:r>
      <w:r w:rsidR="00DF7CD4" w:rsidRPr="00565FF0">
        <w:rPr>
          <w:rFonts w:asciiTheme="minorHAnsi" w:hAnsiTheme="minorHAnsi" w:cstheme="minorHAnsi"/>
        </w:rPr>
        <w:t xml:space="preserve">management </w:t>
      </w:r>
      <w:r w:rsidRPr="00565FF0">
        <w:rPr>
          <w:rFonts w:asciiTheme="minorHAnsi" w:hAnsiTheme="minorHAnsi" w:cstheme="minorHAnsi"/>
        </w:rPr>
        <w:t xml:space="preserve">determines such wires are absolutely necessary. </w:t>
      </w:r>
    </w:p>
    <w:p w14:paraId="593C2A81" w14:textId="2BEE4E94" w:rsidR="00DF7CD4" w:rsidRPr="00565FF0" w:rsidRDefault="00682081" w:rsidP="00666983">
      <w:pPr>
        <w:pStyle w:val="ListParagraph"/>
        <w:numPr>
          <w:ilvl w:val="1"/>
          <w:numId w:val="13"/>
        </w:numPr>
        <w:spacing w:after="160" w:line="259" w:lineRule="auto"/>
        <w:ind w:left="1800"/>
        <w:jc w:val="both"/>
        <w:rPr>
          <w:rFonts w:asciiTheme="minorHAnsi" w:hAnsiTheme="minorHAnsi" w:cstheme="minorHAnsi"/>
        </w:rPr>
      </w:pPr>
      <w:r w:rsidRPr="00565FF0">
        <w:rPr>
          <w:rFonts w:asciiTheme="minorHAnsi" w:hAnsiTheme="minorHAnsi" w:cstheme="minorHAnsi"/>
        </w:rPr>
        <w:t xml:space="preserve">Such prohibition can be easily implemented by restricting international wires in the </w:t>
      </w:r>
      <w:r w:rsidR="00844BD0" w:rsidRPr="003730F8">
        <w:rPr>
          <w:rFonts w:asciiTheme="minorHAnsi" w:hAnsiTheme="minorHAnsi" w:cstheme="minorHAnsi"/>
        </w:rPr>
        <w:t>bank proprietary system</w:t>
      </w:r>
      <w:r w:rsidRPr="00565FF0">
        <w:rPr>
          <w:rFonts w:asciiTheme="minorHAnsi" w:hAnsiTheme="minorHAnsi" w:cstheme="minorHAnsi"/>
        </w:rPr>
        <w:t xml:space="preserve">. </w:t>
      </w:r>
    </w:p>
    <w:p w14:paraId="2EE4E10B" w14:textId="02657EC7" w:rsidR="00682081" w:rsidRPr="00565FF0" w:rsidRDefault="00DF7CD4" w:rsidP="00666983">
      <w:pPr>
        <w:pStyle w:val="ListParagraph"/>
        <w:numPr>
          <w:ilvl w:val="1"/>
          <w:numId w:val="13"/>
        </w:numPr>
        <w:spacing w:after="160" w:line="259" w:lineRule="auto"/>
        <w:ind w:left="1800"/>
        <w:jc w:val="both"/>
        <w:rPr>
          <w:rFonts w:asciiTheme="minorHAnsi" w:hAnsiTheme="minorHAnsi" w:cstheme="minorHAnsi"/>
        </w:rPr>
      </w:pPr>
      <w:r w:rsidRPr="00565FF0">
        <w:rPr>
          <w:rFonts w:asciiTheme="minorHAnsi" w:hAnsiTheme="minorHAnsi" w:cstheme="minorHAnsi"/>
        </w:rPr>
        <w:t xml:space="preserve">If international wires are allowed, there should be only specific </w:t>
      </w:r>
      <w:r w:rsidR="00682081" w:rsidRPr="00565FF0">
        <w:rPr>
          <w:rFonts w:asciiTheme="minorHAnsi" w:hAnsiTheme="minorHAnsi" w:cstheme="minorHAnsi"/>
        </w:rPr>
        <w:t>individuals who are granted the ability to initiate or approve international wires (no single person should be allowed to both initiate and approve wires).</w:t>
      </w:r>
    </w:p>
    <w:p w14:paraId="5B9AF160" w14:textId="21F774CF" w:rsidR="00B50471" w:rsidRPr="003730F8" w:rsidRDefault="00B50471" w:rsidP="00666983">
      <w:pPr>
        <w:ind w:left="360"/>
        <w:jc w:val="both"/>
        <w:rPr>
          <w:rFonts w:asciiTheme="minorHAnsi" w:hAnsiTheme="minorHAnsi" w:cstheme="minorHAnsi"/>
          <w:bCs/>
          <w:i/>
        </w:rPr>
      </w:pPr>
      <w:r w:rsidRPr="003730F8">
        <w:rPr>
          <w:rFonts w:asciiTheme="minorHAnsi" w:hAnsiTheme="minorHAnsi" w:cstheme="minorHAnsi"/>
          <w:bCs/>
          <w:i/>
        </w:rPr>
        <w:t>Employee Reimbursement</w:t>
      </w:r>
      <w:r w:rsidR="00766D32" w:rsidRPr="003730F8">
        <w:rPr>
          <w:rFonts w:asciiTheme="minorHAnsi" w:hAnsiTheme="minorHAnsi" w:cstheme="minorHAnsi"/>
          <w:bCs/>
          <w:i/>
        </w:rPr>
        <w:t xml:space="preserve"> Payment</w:t>
      </w:r>
      <w:r w:rsidRPr="003730F8">
        <w:rPr>
          <w:rFonts w:asciiTheme="minorHAnsi" w:hAnsiTheme="minorHAnsi" w:cstheme="minorHAnsi"/>
          <w:bCs/>
          <w:i/>
        </w:rPr>
        <w:t>s</w:t>
      </w:r>
    </w:p>
    <w:p w14:paraId="521D8699" w14:textId="77777777" w:rsidR="00945A9E" w:rsidRPr="003730F8" w:rsidRDefault="00B50471" w:rsidP="00666983">
      <w:pPr>
        <w:pStyle w:val="ListParagraph"/>
        <w:numPr>
          <w:ilvl w:val="1"/>
          <w:numId w:val="5"/>
        </w:numPr>
        <w:jc w:val="both"/>
        <w:rPr>
          <w:rFonts w:asciiTheme="minorHAnsi" w:hAnsiTheme="minorHAnsi" w:cstheme="minorHAnsi"/>
        </w:rPr>
      </w:pPr>
      <w:r w:rsidRPr="003730F8">
        <w:rPr>
          <w:rFonts w:asciiTheme="minorHAnsi" w:hAnsiTheme="minorHAnsi" w:cstheme="minorHAnsi"/>
        </w:rPr>
        <w:t>If employees receive their regular salary payments via direct deposit</w:t>
      </w:r>
      <w:r w:rsidR="00DA5F06" w:rsidRPr="003730F8">
        <w:rPr>
          <w:rFonts w:asciiTheme="minorHAnsi" w:hAnsiTheme="minorHAnsi" w:cstheme="minorHAnsi"/>
        </w:rPr>
        <w:t>/ACH</w:t>
      </w:r>
      <w:r w:rsidRPr="003730F8">
        <w:rPr>
          <w:rFonts w:asciiTheme="minorHAnsi" w:hAnsiTheme="minorHAnsi" w:cstheme="minorHAnsi"/>
        </w:rPr>
        <w:t>, their reimbursement payments shall also be made via</w:t>
      </w:r>
      <w:r w:rsidR="00DA5F06" w:rsidRPr="003730F8">
        <w:rPr>
          <w:rFonts w:asciiTheme="minorHAnsi" w:hAnsiTheme="minorHAnsi" w:cstheme="minorHAnsi"/>
        </w:rPr>
        <w:t xml:space="preserve"> direct deposit/</w:t>
      </w:r>
      <w:r w:rsidRPr="003730F8">
        <w:rPr>
          <w:rFonts w:asciiTheme="minorHAnsi" w:hAnsiTheme="minorHAnsi" w:cstheme="minorHAnsi"/>
        </w:rPr>
        <w:t xml:space="preserve">ACH. </w:t>
      </w:r>
    </w:p>
    <w:p w14:paraId="622AC49E" w14:textId="2B6162F1" w:rsidR="00B50471" w:rsidRPr="003730F8" w:rsidRDefault="00B50471" w:rsidP="00666983">
      <w:pPr>
        <w:pStyle w:val="ListParagraph"/>
        <w:numPr>
          <w:ilvl w:val="1"/>
          <w:numId w:val="5"/>
        </w:numPr>
        <w:jc w:val="both"/>
        <w:rPr>
          <w:rFonts w:asciiTheme="minorHAnsi" w:hAnsiTheme="minorHAnsi" w:cstheme="minorHAnsi"/>
        </w:rPr>
      </w:pPr>
      <w:r w:rsidRPr="003730F8">
        <w:rPr>
          <w:rFonts w:asciiTheme="minorHAnsi" w:hAnsiTheme="minorHAnsi" w:cstheme="minorHAnsi"/>
        </w:rPr>
        <w:t>If employees currently receive their regular salary payments by an alternative method, their reimbursement payments should be made via the same method</w:t>
      </w:r>
      <w:r w:rsidRPr="00565FF0">
        <w:rPr>
          <w:rFonts w:asciiTheme="minorHAnsi" w:hAnsiTheme="minorHAnsi" w:cstheme="minorHAnsi"/>
        </w:rPr>
        <w:t>.</w:t>
      </w:r>
    </w:p>
    <w:p w14:paraId="33A8B945" w14:textId="08F689B7" w:rsidR="00DA5F06" w:rsidRPr="003730F8" w:rsidRDefault="00B50471" w:rsidP="00666983">
      <w:pPr>
        <w:pStyle w:val="ListParagraph"/>
        <w:numPr>
          <w:ilvl w:val="2"/>
          <w:numId w:val="5"/>
        </w:numPr>
        <w:ind w:left="1800"/>
        <w:jc w:val="both"/>
        <w:rPr>
          <w:rFonts w:asciiTheme="minorHAnsi" w:hAnsiTheme="minorHAnsi" w:cstheme="minorHAnsi"/>
        </w:rPr>
      </w:pPr>
      <w:r w:rsidRPr="00565FF0">
        <w:rPr>
          <w:rFonts w:asciiTheme="minorHAnsi" w:hAnsiTheme="minorHAnsi" w:cstheme="minorHAnsi"/>
        </w:rPr>
        <w:t xml:space="preserve">Organizations should encourage employees receiving paper checks for payroll to receive expense reimbursement payments via </w:t>
      </w:r>
      <w:r w:rsidR="00DA5F06" w:rsidRPr="003730F8">
        <w:rPr>
          <w:rFonts w:asciiTheme="minorHAnsi" w:hAnsiTheme="minorHAnsi" w:cstheme="minorHAnsi"/>
        </w:rPr>
        <w:t>direct deposit/</w:t>
      </w:r>
      <w:r w:rsidRPr="00565FF0">
        <w:rPr>
          <w:rFonts w:asciiTheme="minorHAnsi" w:hAnsiTheme="minorHAnsi" w:cstheme="minorHAnsi"/>
        </w:rPr>
        <w:t xml:space="preserve">ACH. </w:t>
      </w:r>
    </w:p>
    <w:p w14:paraId="2C728FD9" w14:textId="77777777" w:rsidR="00B50471" w:rsidRPr="003730F8" w:rsidRDefault="00B50471" w:rsidP="00666983">
      <w:pPr>
        <w:ind w:left="360"/>
        <w:jc w:val="both"/>
        <w:rPr>
          <w:rFonts w:asciiTheme="minorHAnsi" w:hAnsiTheme="minorHAnsi" w:cstheme="minorHAnsi"/>
          <w:b/>
          <w:i/>
        </w:rPr>
      </w:pPr>
    </w:p>
    <w:p w14:paraId="67BD0C80" w14:textId="77777777" w:rsidR="000C2259" w:rsidRPr="003730F8" w:rsidRDefault="000C2259" w:rsidP="00666983">
      <w:pPr>
        <w:autoSpaceDE w:val="0"/>
        <w:autoSpaceDN w:val="0"/>
        <w:adjustRightInd w:val="0"/>
        <w:jc w:val="both"/>
        <w:rPr>
          <w:rFonts w:asciiTheme="minorHAnsi" w:hAnsiTheme="minorHAnsi" w:cstheme="minorHAnsi"/>
        </w:rPr>
      </w:pPr>
    </w:p>
    <w:p w14:paraId="3FD096F2" w14:textId="77777777" w:rsidR="00C82191" w:rsidRPr="003730F8" w:rsidRDefault="00C82191" w:rsidP="00666983">
      <w:pPr>
        <w:jc w:val="both"/>
        <w:rPr>
          <w:rFonts w:asciiTheme="minorHAnsi" w:hAnsiTheme="minorHAnsi" w:cstheme="minorHAnsi"/>
        </w:rPr>
      </w:pPr>
      <w:bookmarkStart w:id="5" w:name="Monitoring"/>
      <w:r w:rsidRPr="003730F8">
        <w:rPr>
          <w:rFonts w:asciiTheme="minorHAnsi" w:hAnsiTheme="minorHAnsi" w:cstheme="minorHAnsi"/>
          <w:b/>
          <w:u w:val="single"/>
        </w:rPr>
        <w:t>Monitoring</w:t>
      </w:r>
      <w:bookmarkEnd w:id="5"/>
    </w:p>
    <w:p w14:paraId="5FDB1DC9" w14:textId="77777777" w:rsidR="00EB57BE" w:rsidRDefault="003D662E" w:rsidP="00666983">
      <w:pPr>
        <w:jc w:val="both"/>
        <w:rPr>
          <w:rFonts w:asciiTheme="minorHAnsi" w:hAnsiTheme="minorHAnsi" w:cstheme="minorHAnsi"/>
          <w:b/>
          <w:u w:val="single"/>
        </w:rPr>
      </w:pPr>
      <w:r w:rsidRPr="00565FF0">
        <w:rPr>
          <w:rFonts w:asciiTheme="minorHAnsi" w:hAnsiTheme="minorHAnsi" w:cstheme="minorHAnsi"/>
        </w:rPr>
        <w:t>Organization management is responsible to ensure a</w:t>
      </w:r>
      <w:r w:rsidR="00B50471" w:rsidRPr="00565FF0">
        <w:rPr>
          <w:rFonts w:asciiTheme="minorHAnsi" w:hAnsiTheme="minorHAnsi" w:cstheme="minorHAnsi"/>
        </w:rPr>
        <w:t>ppropriate internal controls</w:t>
      </w:r>
      <w:r w:rsidRPr="00565FF0">
        <w:rPr>
          <w:rFonts w:asciiTheme="minorHAnsi" w:hAnsiTheme="minorHAnsi" w:cstheme="minorHAnsi"/>
        </w:rPr>
        <w:t xml:space="preserve"> are </w:t>
      </w:r>
      <w:r w:rsidR="00B50471" w:rsidRPr="00565FF0">
        <w:rPr>
          <w:rFonts w:asciiTheme="minorHAnsi" w:hAnsiTheme="minorHAnsi" w:cstheme="minorHAnsi"/>
        </w:rPr>
        <w:t xml:space="preserve">in place and followed, </w:t>
      </w:r>
      <w:r w:rsidR="00A23A54" w:rsidRPr="00565FF0">
        <w:rPr>
          <w:rFonts w:asciiTheme="minorHAnsi" w:hAnsiTheme="minorHAnsi" w:cstheme="minorHAnsi"/>
        </w:rPr>
        <w:t>including following procurement guidelines prior to payment</w:t>
      </w:r>
      <w:r w:rsidR="003B0108" w:rsidRPr="00565FF0">
        <w:rPr>
          <w:rFonts w:asciiTheme="minorHAnsi" w:hAnsiTheme="minorHAnsi" w:cstheme="minorHAnsi"/>
        </w:rPr>
        <w:t xml:space="preserve">. This </w:t>
      </w:r>
      <w:r w:rsidR="00A23A54" w:rsidRPr="00565FF0">
        <w:rPr>
          <w:rFonts w:asciiTheme="minorHAnsi" w:hAnsiTheme="minorHAnsi" w:cstheme="minorHAnsi"/>
        </w:rPr>
        <w:t xml:space="preserve">monitoring </w:t>
      </w:r>
      <w:r w:rsidR="003B0108" w:rsidRPr="00565FF0">
        <w:rPr>
          <w:rFonts w:asciiTheme="minorHAnsi" w:hAnsiTheme="minorHAnsi" w:cstheme="minorHAnsi"/>
        </w:rPr>
        <w:t xml:space="preserve">should </w:t>
      </w:r>
      <w:r w:rsidR="00A23A54" w:rsidRPr="00565FF0">
        <w:rPr>
          <w:rFonts w:asciiTheme="minorHAnsi" w:hAnsiTheme="minorHAnsi" w:cstheme="minorHAnsi"/>
        </w:rPr>
        <w:t xml:space="preserve">ensure purchases orders are being used as required and </w:t>
      </w:r>
      <w:r w:rsidR="003B0108" w:rsidRPr="00565FF0">
        <w:rPr>
          <w:rFonts w:asciiTheme="minorHAnsi" w:hAnsiTheme="minorHAnsi" w:cstheme="minorHAnsi"/>
        </w:rPr>
        <w:t xml:space="preserve">amounts paid are valid and legal. Also, </w:t>
      </w:r>
      <w:r w:rsidR="003121B8" w:rsidRPr="00565FF0">
        <w:rPr>
          <w:rFonts w:asciiTheme="minorHAnsi" w:hAnsiTheme="minorHAnsi" w:cstheme="minorHAnsi"/>
        </w:rPr>
        <w:t>management</w:t>
      </w:r>
      <w:r w:rsidR="00204FDB" w:rsidRPr="00565FF0">
        <w:rPr>
          <w:rFonts w:asciiTheme="minorHAnsi" w:hAnsiTheme="minorHAnsi" w:cstheme="minorHAnsi"/>
        </w:rPr>
        <w:t xml:space="preserve"> at the organization</w:t>
      </w:r>
      <w:r w:rsidR="003121B8" w:rsidRPr="00565FF0">
        <w:rPr>
          <w:rFonts w:asciiTheme="minorHAnsi" w:hAnsiTheme="minorHAnsi" w:cstheme="minorHAnsi"/>
        </w:rPr>
        <w:t xml:space="preserve"> must ensure </w:t>
      </w:r>
      <w:r w:rsidR="00B50471" w:rsidRPr="00565FF0">
        <w:rPr>
          <w:rFonts w:asciiTheme="minorHAnsi" w:hAnsiTheme="minorHAnsi" w:cstheme="minorHAnsi"/>
        </w:rPr>
        <w:t xml:space="preserve">necessary approvals </w:t>
      </w:r>
      <w:r w:rsidR="003121B8" w:rsidRPr="00565FF0">
        <w:rPr>
          <w:rFonts w:asciiTheme="minorHAnsi" w:hAnsiTheme="minorHAnsi" w:cstheme="minorHAnsi"/>
        </w:rPr>
        <w:t>are</w:t>
      </w:r>
      <w:r w:rsidRPr="00565FF0">
        <w:rPr>
          <w:rFonts w:asciiTheme="minorHAnsi" w:hAnsiTheme="minorHAnsi" w:cstheme="minorHAnsi"/>
        </w:rPr>
        <w:t xml:space="preserve"> be</w:t>
      </w:r>
      <w:r w:rsidR="003121B8" w:rsidRPr="00565FF0">
        <w:rPr>
          <w:rFonts w:asciiTheme="minorHAnsi" w:hAnsiTheme="minorHAnsi" w:cstheme="minorHAnsi"/>
        </w:rPr>
        <w:t>ing</w:t>
      </w:r>
      <w:r w:rsidR="00B50471" w:rsidRPr="00565FF0">
        <w:rPr>
          <w:rFonts w:asciiTheme="minorHAnsi" w:hAnsiTheme="minorHAnsi" w:cstheme="minorHAnsi"/>
        </w:rPr>
        <w:t xml:space="preserve"> </w:t>
      </w:r>
      <w:r w:rsidR="00662858" w:rsidRPr="00565FF0">
        <w:rPr>
          <w:rFonts w:asciiTheme="minorHAnsi" w:hAnsiTheme="minorHAnsi" w:cstheme="minorHAnsi"/>
        </w:rPr>
        <w:t>obtained,</w:t>
      </w:r>
      <w:r w:rsidRPr="00565FF0">
        <w:rPr>
          <w:rFonts w:asciiTheme="minorHAnsi" w:hAnsiTheme="minorHAnsi" w:cstheme="minorHAnsi"/>
        </w:rPr>
        <w:t xml:space="preserve"> </w:t>
      </w:r>
      <w:r w:rsidR="00B50471" w:rsidRPr="00565FF0">
        <w:rPr>
          <w:rFonts w:asciiTheme="minorHAnsi" w:hAnsiTheme="minorHAnsi" w:cstheme="minorHAnsi"/>
        </w:rPr>
        <w:t>and verification of receipt of goods or services</w:t>
      </w:r>
      <w:r w:rsidRPr="00565FF0">
        <w:rPr>
          <w:rFonts w:asciiTheme="minorHAnsi" w:hAnsiTheme="minorHAnsi" w:cstheme="minorHAnsi"/>
        </w:rPr>
        <w:t xml:space="preserve"> </w:t>
      </w:r>
      <w:r w:rsidR="003121B8" w:rsidRPr="00565FF0">
        <w:rPr>
          <w:rFonts w:asciiTheme="minorHAnsi" w:hAnsiTheme="minorHAnsi" w:cstheme="minorHAnsi"/>
        </w:rPr>
        <w:t xml:space="preserve">is </w:t>
      </w:r>
      <w:r w:rsidR="00B50471" w:rsidRPr="00565FF0">
        <w:rPr>
          <w:rFonts w:asciiTheme="minorHAnsi" w:hAnsiTheme="minorHAnsi" w:cstheme="minorHAnsi"/>
        </w:rPr>
        <w:t>occur</w:t>
      </w:r>
      <w:r w:rsidR="003121B8" w:rsidRPr="00565FF0">
        <w:rPr>
          <w:rFonts w:asciiTheme="minorHAnsi" w:hAnsiTheme="minorHAnsi" w:cstheme="minorHAnsi"/>
        </w:rPr>
        <w:t>ring</w:t>
      </w:r>
      <w:r w:rsidR="00B50471" w:rsidRPr="00565FF0">
        <w:rPr>
          <w:rFonts w:asciiTheme="minorHAnsi" w:hAnsiTheme="minorHAnsi" w:cstheme="minorHAnsi"/>
        </w:rPr>
        <w:t xml:space="preserve"> </w:t>
      </w:r>
      <w:r w:rsidR="003121B8" w:rsidRPr="00565FF0">
        <w:rPr>
          <w:rFonts w:asciiTheme="minorHAnsi" w:hAnsiTheme="minorHAnsi" w:cstheme="minorHAnsi"/>
        </w:rPr>
        <w:t>prior to</w:t>
      </w:r>
      <w:r w:rsidR="00B50471" w:rsidRPr="00565FF0">
        <w:rPr>
          <w:rFonts w:asciiTheme="minorHAnsi" w:hAnsiTheme="minorHAnsi" w:cstheme="minorHAnsi"/>
        </w:rPr>
        <w:t xml:space="preserve"> disbursing funds. </w:t>
      </w:r>
      <w:r w:rsidR="002246A5" w:rsidRPr="00565FF0">
        <w:rPr>
          <w:rFonts w:asciiTheme="minorHAnsi" w:hAnsiTheme="minorHAnsi" w:cstheme="minorHAnsi"/>
        </w:rPr>
        <w:t xml:space="preserve">Organization personnel should never disburse funds if they are unsure whether these internal controls have been followed. </w:t>
      </w:r>
      <w:r w:rsidR="003B0108" w:rsidRPr="00565FF0">
        <w:rPr>
          <w:rFonts w:asciiTheme="minorHAnsi" w:hAnsiTheme="minorHAnsi" w:cstheme="minorHAnsi"/>
        </w:rPr>
        <w:t>Management of the organization is responsible to ensure monthly reconciliations are being performed timely and accurately, including resolution of any errors.</w:t>
      </w:r>
      <w:r w:rsidR="002246A5" w:rsidRPr="00565FF0">
        <w:rPr>
          <w:rFonts w:asciiTheme="minorHAnsi" w:hAnsiTheme="minorHAnsi" w:cstheme="minorHAnsi"/>
        </w:rPr>
        <w:t xml:space="preserve"> </w:t>
      </w:r>
      <w:r w:rsidR="004F71F4">
        <w:rPr>
          <w:rFonts w:asciiTheme="minorHAnsi" w:hAnsiTheme="minorHAnsi" w:cstheme="minorHAnsi"/>
        </w:rPr>
        <w:t>Specifically</w:t>
      </w:r>
      <w:r w:rsidR="001F5FCA">
        <w:rPr>
          <w:rFonts w:asciiTheme="minorHAnsi" w:hAnsiTheme="minorHAnsi" w:cstheme="minorHAnsi"/>
        </w:rPr>
        <w:t>, bank r</w:t>
      </w:r>
      <w:r w:rsidR="001F5FCA" w:rsidRPr="001F5FCA">
        <w:rPr>
          <w:rFonts w:asciiTheme="minorHAnsi" w:hAnsiTheme="minorHAnsi" w:cstheme="minorHAnsi"/>
        </w:rPr>
        <w:t>econciliations</w:t>
      </w:r>
      <w:r w:rsidR="004F71F4">
        <w:rPr>
          <w:rFonts w:asciiTheme="minorHAnsi" w:hAnsiTheme="minorHAnsi" w:cstheme="minorHAnsi"/>
        </w:rPr>
        <w:t xml:space="preserve"> are to be completed which </w:t>
      </w:r>
      <w:r w:rsidR="001F5FCA">
        <w:rPr>
          <w:rFonts w:asciiTheme="minorHAnsi" w:hAnsiTheme="minorHAnsi" w:cstheme="minorHAnsi"/>
        </w:rPr>
        <w:t xml:space="preserve">compare the bank </w:t>
      </w:r>
      <w:r w:rsidR="001F5FCA">
        <w:rPr>
          <w:rFonts w:asciiTheme="minorHAnsi" w:hAnsiTheme="minorHAnsi" w:cstheme="minorHAnsi"/>
        </w:rPr>
        <w:lastRenderedPageBreak/>
        <w:t xml:space="preserve">balance to the corresponding general ledger </w:t>
      </w:r>
      <w:r w:rsidR="0085502C">
        <w:rPr>
          <w:rFonts w:asciiTheme="minorHAnsi" w:hAnsiTheme="minorHAnsi" w:cstheme="minorHAnsi"/>
        </w:rPr>
        <w:t>balance</w:t>
      </w:r>
      <w:r w:rsidR="004F71F4">
        <w:rPr>
          <w:rFonts w:asciiTheme="minorHAnsi" w:hAnsiTheme="minorHAnsi" w:cstheme="minorHAnsi"/>
        </w:rPr>
        <w:t>, and the P-card reconciliation</w:t>
      </w:r>
      <w:r w:rsidR="00EB57BE">
        <w:rPr>
          <w:rStyle w:val="FootnoteReference"/>
          <w:rFonts w:asciiTheme="minorHAnsi" w:hAnsiTheme="minorHAnsi" w:cstheme="minorHAnsi"/>
        </w:rPr>
        <w:footnoteReference w:id="5"/>
      </w:r>
      <w:r w:rsidR="004F71F4">
        <w:rPr>
          <w:rFonts w:asciiTheme="minorHAnsi" w:hAnsiTheme="minorHAnsi" w:cstheme="minorHAnsi"/>
        </w:rPr>
        <w:t xml:space="preserve"> </w:t>
      </w:r>
      <w:r w:rsidR="00EB57BE">
        <w:rPr>
          <w:rFonts w:asciiTheme="minorHAnsi" w:hAnsiTheme="minorHAnsi" w:cstheme="minorHAnsi"/>
        </w:rPr>
        <w:t>comparing transactions to documentation</w:t>
      </w:r>
      <w:r w:rsidR="004F71F4">
        <w:rPr>
          <w:rFonts w:asciiTheme="minorHAnsi" w:hAnsiTheme="minorHAnsi" w:cstheme="minorHAnsi"/>
        </w:rPr>
        <w:t>. These reconciliations</w:t>
      </w:r>
      <w:r w:rsidR="0085502C">
        <w:rPr>
          <w:rFonts w:asciiTheme="minorHAnsi" w:hAnsiTheme="minorHAnsi" w:cstheme="minorHAnsi"/>
        </w:rPr>
        <w:t xml:space="preserve"> </w:t>
      </w:r>
      <w:r w:rsidR="001F5FCA" w:rsidRPr="001F5FCA">
        <w:rPr>
          <w:rFonts w:asciiTheme="minorHAnsi" w:hAnsiTheme="minorHAnsi" w:cstheme="minorHAnsi"/>
        </w:rPr>
        <w:t>should be documented</w:t>
      </w:r>
      <w:r w:rsidR="0085502C">
        <w:rPr>
          <w:rFonts w:asciiTheme="minorHAnsi" w:hAnsiTheme="minorHAnsi" w:cstheme="minorHAnsi"/>
        </w:rPr>
        <w:t>, c</w:t>
      </w:r>
      <w:r w:rsidR="001F5FCA" w:rsidRPr="001F5FCA">
        <w:rPr>
          <w:rFonts w:asciiTheme="minorHAnsi" w:hAnsiTheme="minorHAnsi" w:cstheme="minorHAnsi"/>
        </w:rPr>
        <w:t>learly show the balances</w:t>
      </w:r>
      <w:r w:rsidR="0085502C">
        <w:rPr>
          <w:rFonts w:asciiTheme="minorHAnsi" w:hAnsiTheme="minorHAnsi" w:cstheme="minorHAnsi"/>
        </w:rPr>
        <w:t xml:space="preserve"> </w:t>
      </w:r>
      <w:r w:rsidR="00EB57BE">
        <w:rPr>
          <w:rFonts w:asciiTheme="minorHAnsi" w:hAnsiTheme="minorHAnsi" w:cstheme="minorHAnsi"/>
        </w:rPr>
        <w:t xml:space="preserve">are </w:t>
      </w:r>
      <w:r w:rsidR="001F5FCA" w:rsidRPr="001F5FCA">
        <w:rPr>
          <w:rFonts w:asciiTheme="minorHAnsi" w:hAnsiTheme="minorHAnsi" w:cstheme="minorHAnsi"/>
        </w:rPr>
        <w:t xml:space="preserve">in agreement, </w:t>
      </w:r>
      <w:r w:rsidR="0085502C">
        <w:rPr>
          <w:rFonts w:asciiTheme="minorHAnsi" w:hAnsiTheme="minorHAnsi" w:cstheme="minorHAnsi"/>
        </w:rPr>
        <w:t xml:space="preserve">and </w:t>
      </w:r>
      <w:r w:rsidR="001F5FCA" w:rsidRPr="001F5FCA">
        <w:rPr>
          <w:rFonts w:asciiTheme="minorHAnsi" w:hAnsiTheme="minorHAnsi" w:cstheme="minorHAnsi"/>
        </w:rPr>
        <w:t>includ</w:t>
      </w:r>
      <w:r w:rsidR="0085502C">
        <w:rPr>
          <w:rFonts w:asciiTheme="minorHAnsi" w:hAnsiTheme="minorHAnsi" w:cstheme="minorHAnsi"/>
        </w:rPr>
        <w:t>e</w:t>
      </w:r>
      <w:r w:rsidR="001F5FCA" w:rsidRPr="001F5FCA">
        <w:rPr>
          <w:rFonts w:asciiTheme="minorHAnsi" w:hAnsiTheme="minorHAnsi" w:cstheme="minorHAnsi"/>
        </w:rPr>
        <w:t xml:space="preserve"> the details of all reconciling items</w:t>
      </w:r>
      <w:r w:rsidR="0085502C">
        <w:rPr>
          <w:rFonts w:asciiTheme="minorHAnsi" w:hAnsiTheme="minorHAnsi" w:cstheme="minorHAnsi"/>
        </w:rPr>
        <w:t xml:space="preserve">. </w:t>
      </w:r>
      <w:r w:rsidR="004F71F4">
        <w:rPr>
          <w:rFonts w:asciiTheme="minorHAnsi" w:hAnsiTheme="minorHAnsi" w:cstheme="minorHAnsi"/>
        </w:rPr>
        <w:t xml:space="preserve">Also, </w:t>
      </w:r>
      <w:r w:rsidR="002246A5" w:rsidRPr="00565FF0">
        <w:rPr>
          <w:rFonts w:asciiTheme="minorHAnsi" w:hAnsiTheme="minorHAnsi" w:cstheme="minorHAnsi"/>
        </w:rPr>
        <w:t>P</w:t>
      </w:r>
      <w:r w:rsidRPr="00565FF0">
        <w:rPr>
          <w:rFonts w:asciiTheme="minorHAnsi" w:hAnsiTheme="minorHAnsi" w:cstheme="minorHAnsi"/>
        </w:rPr>
        <w:t xml:space="preserve">roper segregation of duties </w:t>
      </w:r>
      <w:r w:rsidR="002246A5" w:rsidRPr="00565FF0">
        <w:rPr>
          <w:rFonts w:asciiTheme="minorHAnsi" w:hAnsiTheme="minorHAnsi" w:cstheme="minorHAnsi"/>
        </w:rPr>
        <w:t xml:space="preserve">must be </w:t>
      </w:r>
      <w:r w:rsidRPr="00565FF0">
        <w:rPr>
          <w:rFonts w:asciiTheme="minorHAnsi" w:hAnsiTheme="minorHAnsi" w:cstheme="minorHAnsi"/>
        </w:rPr>
        <w:t xml:space="preserve">in place, </w:t>
      </w:r>
      <w:r w:rsidR="003121B8" w:rsidRPr="00565FF0">
        <w:rPr>
          <w:rFonts w:asciiTheme="minorHAnsi" w:hAnsiTheme="minorHAnsi" w:cstheme="minorHAnsi"/>
        </w:rPr>
        <w:t>or</w:t>
      </w:r>
      <w:r w:rsidRPr="00565FF0">
        <w:rPr>
          <w:rFonts w:asciiTheme="minorHAnsi" w:hAnsiTheme="minorHAnsi" w:cstheme="minorHAnsi"/>
        </w:rPr>
        <w:t xml:space="preserve"> </w:t>
      </w:r>
      <w:r w:rsidR="002246A5" w:rsidRPr="00565FF0">
        <w:rPr>
          <w:rFonts w:asciiTheme="minorHAnsi" w:hAnsiTheme="minorHAnsi" w:cstheme="minorHAnsi"/>
        </w:rPr>
        <w:t xml:space="preserve">management must ensure </w:t>
      </w:r>
      <w:r w:rsidRPr="00565FF0">
        <w:rPr>
          <w:rFonts w:asciiTheme="minorHAnsi" w:hAnsiTheme="minorHAnsi" w:cstheme="minorHAnsi"/>
        </w:rPr>
        <w:t>mitigating controls</w:t>
      </w:r>
      <w:r w:rsidR="003121B8" w:rsidRPr="00565FF0">
        <w:rPr>
          <w:rFonts w:asciiTheme="minorHAnsi" w:hAnsiTheme="minorHAnsi" w:cstheme="minorHAnsi"/>
        </w:rPr>
        <w:t xml:space="preserve"> are being performed</w:t>
      </w:r>
      <w:r w:rsidRPr="00565FF0">
        <w:rPr>
          <w:rFonts w:asciiTheme="minorHAnsi" w:hAnsiTheme="minorHAnsi" w:cstheme="minorHAnsi"/>
        </w:rPr>
        <w:t>, such as reviewing reconciliations, bank statements</w:t>
      </w:r>
      <w:r w:rsidR="00A04BED">
        <w:rPr>
          <w:rFonts w:asciiTheme="minorHAnsi" w:hAnsiTheme="minorHAnsi" w:cstheme="minorHAnsi"/>
        </w:rPr>
        <w:t xml:space="preserve">, P-card details, </w:t>
      </w:r>
      <w:r w:rsidRPr="00565FF0">
        <w:rPr>
          <w:rFonts w:asciiTheme="minorHAnsi" w:hAnsiTheme="minorHAnsi" w:cstheme="minorHAnsi"/>
        </w:rPr>
        <w:t>canceled check images</w:t>
      </w:r>
      <w:r w:rsidR="00A04BED">
        <w:rPr>
          <w:rFonts w:asciiTheme="minorHAnsi" w:hAnsiTheme="minorHAnsi" w:cstheme="minorHAnsi"/>
        </w:rPr>
        <w:t>, and supporting documentation</w:t>
      </w:r>
      <w:r w:rsidRPr="00565FF0">
        <w:rPr>
          <w:rFonts w:asciiTheme="minorHAnsi" w:hAnsiTheme="minorHAnsi" w:cstheme="minorHAnsi"/>
        </w:rPr>
        <w:t xml:space="preserve">. </w:t>
      </w:r>
      <w:r w:rsidR="00662858" w:rsidRPr="003730F8">
        <w:rPr>
          <w:rFonts w:asciiTheme="minorHAnsi" w:hAnsiTheme="minorHAnsi" w:cstheme="minorHAnsi"/>
        </w:rPr>
        <w:t>S</w:t>
      </w:r>
      <w:r w:rsidR="00662858" w:rsidRPr="00565FF0">
        <w:rPr>
          <w:rFonts w:asciiTheme="minorHAnsi" w:hAnsiTheme="minorHAnsi" w:cstheme="minorHAnsi"/>
        </w:rPr>
        <w:t>ome of this monitoring could be accomplished via Team</w:t>
      </w:r>
      <w:r w:rsidR="00A04BED">
        <w:rPr>
          <w:rFonts w:asciiTheme="minorHAnsi" w:hAnsiTheme="minorHAnsi" w:cstheme="minorHAnsi"/>
        </w:rPr>
        <w:t>W</w:t>
      </w:r>
      <w:r w:rsidR="00662858" w:rsidRPr="00565FF0">
        <w:rPr>
          <w:rFonts w:asciiTheme="minorHAnsi" w:hAnsiTheme="minorHAnsi" w:cstheme="minorHAnsi"/>
        </w:rPr>
        <w:t xml:space="preserve">orks </w:t>
      </w:r>
      <w:r w:rsidR="00A23A54" w:rsidRPr="00565FF0">
        <w:rPr>
          <w:rFonts w:asciiTheme="minorHAnsi" w:hAnsiTheme="minorHAnsi" w:cstheme="minorHAnsi"/>
        </w:rPr>
        <w:t xml:space="preserve">queries or reports </w:t>
      </w:r>
      <w:r w:rsidR="00662858" w:rsidRPr="00565FF0">
        <w:rPr>
          <w:rFonts w:asciiTheme="minorHAnsi" w:hAnsiTheme="minorHAnsi" w:cstheme="minorHAnsi"/>
        </w:rPr>
        <w:t>functionality.</w:t>
      </w:r>
      <w:bookmarkStart w:id="6" w:name="Authority"/>
    </w:p>
    <w:p w14:paraId="08AFFCB2" w14:textId="77777777" w:rsidR="00EB57BE" w:rsidRDefault="00EB57BE" w:rsidP="00666983">
      <w:pPr>
        <w:jc w:val="both"/>
        <w:rPr>
          <w:rFonts w:asciiTheme="minorHAnsi" w:hAnsiTheme="minorHAnsi" w:cstheme="minorHAnsi"/>
          <w:b/>
          <w:u w:val="single"/>
        </w:rPr>
      </w:pPr>
    </w:p>
    <w:p w14:paraId="14ECE656" w14:textId="77777777" w:rsidR="00EB57BE" w:rsidRDefault="00EB57BE" w:rsidP="00666983">
      <w:pPr>
        <w:jc w:val="both"/>
        <w:rPr>
          <w:rFonts w:asciiTheme="minorHAnsi" w:hAnsiTheme="minorHAnsi" w:cstheme="minorHAnsi"/>
          <w:b/>
          <w:u w:val="single"/>
        </w:rPr>
      </w:pPr>
    </w:p>
    <w:p w14:paraId="32936952" w14:textId="627DF355" w:rsidR="00C82191" w:rsidRPr="003730F8" w:rsidRDefault="00C82191" w:rsidP="00666983">
      <w:pPr>
        <w:jc w:val="both"/>
        <w:rPr>
          <w:rFonts w:asciiTheme="minorHAnsi" w:hAnsiTheme="minorHAnsi" w:cstheme="minorHAnsi"/>
          <w:b/>
          <w:u w:val="single"/>
        </w:rPr>
      </w:pPr>
      <w:r w:rsidRPr="003730F8">
        <w:rPr>
          <w:rFonts w:asciiTheme="minorHAnsi" w:hAnsiTheme="minorHAnsi" w:cstheme="minorHAnsi"/>
          <w:b/>
          <w:u w:val="single"/>
        </w:rPr>
        <w:t>Authority:</w:t>
      </w:r>
      <w:bookmarkEnd w:id="6"/>
      <w:r w:rsidRPr="003730F8">
        <w:rPr>
          <w:rFonts w:asciiTheme="minorHAnsi" w:hAnsiTheme="minorHAnsi" w:cstheme="minorHAnsi"/>
          <w:b/>
          <w:u w:val="single"/>
        </w:rPr>
        <w:t xml:space="preserve"> </w:t>
      </w:r>
    </w:p>
    <w:p w14:paraId="70E55627" w14:textId="77777777" w:rsidR="00B50471" w:rsidRPr="00565FF0" w:rsidRDefault="00B50471" w:rsidP="00666983">
      <w:pPr>
        <w:pStyle w:val="ListParagraph"/>
        <w:numPr>
          <w:ilvl w:val="0"/>
          <w:numId w:val="19"/>
        </w:numPr>
        <w:jc w:val="both"/>
        <w:rPr>
          <w:rFonts w:asciiTheme="minorHAnsi" w:hAnsiTheme="minorHAnsi" w:cstheme="minorHAnsi"/>
        </w:rPr>
      </w:pPr>
      <w:r w:rsidRPr="00565FF0">
        <w:rPr>
          <w:rFonts w:asciiTheme="minorHAnsi" w:hAnsiTheme="minorHAnsi" w:cstheme="minorHAnsi"/>
        </w:rPr>
        <w:t>Official Code of Georgia Annotated (O.C.G.A.) 50-5B-3 – Duties of the state accounting officer include:</w:t>
      </w:r>
    </w:p>
    <w:p w14:paraId="2926FE78" w14:textId="77777777" w:rsidR="00B50471" w:rsidRPr="00565FF0" w:rsidRDefault="00B50471" w:rsidP="00666983">
      <w:pPr>
        <w:pStyle w:val="ListParagraph"/>
        <w:numPr>
          <w:ilvl w:val="1"/>
          <w:numId w:val="19"/>
        </w:numPr>
        <w:jc w:val="both"/>
        <w:rPr>
          <w:rFonts w:asciiTheme="minorHAnsi" w:hAnsiTheme="minorHAnsi" w:cstheme="minorHAnsi"/>
        </w:rPr>
      </w:pPr>
      <w:bookmarkStart w:id="7" w:name="_Hlk514334968"/>
      <w:r w:rsidRPr="00565FF0">
        <w:rPr>
          <w:rFonts w:asciiTheme="minorHAnsi" w:hAnsiTheme="minorHAnsi" w:cstheme="minorHAnsi"/>
        </w:rPr>
        <w:t>Prescribing state-wide accounting policies, procedures, and practices;</w:t>
      </w:r>
    </w:p>
    <w:bookmarkEnd w:id="7"/>
    <w:p w14:paraId="57FD1570" w14:textId="77777777" w:rsidR="00B50471" w:rsidRPr="00565FF0" w:rsidRDefault="00B50471" w:rsidP="00666983">
      <w:pPr>
        <w:pStyle w:val="ListParagraph"/>
        <w:numPr>
          <w:ilvl w:val="1"/>
          <w:numId w:val="19"/>
        </w:numPr>
        <w:jc w:val="both"/>
        <w:rPr>
          <w:rFonts w:asciiTheme="minorHAnsi" w:hAnsiTheme="minorHAnsi" w:cstheme="minorHAnsi"/>
        </w:rPr>
      </w:pPr>
      <w:r w:rsidRPr="00565FF0">
        <w:rPr>
          <w:rFonts w:asciiTheme="minorHAnsi" w:hAnsiTheme="minorHAnsi" w:cstheme="minorHAnsi"/>
        </w:rPr>
        <w:t>Prescribing the manner in which disbursements shall be made by state government organizations;</w:t>
      </w:r>
    </w:p>
    <w:p w14:paraId="232C4D58" w14:textId="77777777" w:rsidR="00B50471" w:rsidRPr="00565FF0" w:rsidRDefault="00B50471" w:rsidP="00666983">
      <w:pPr>
        <w:pStyle w:val="ListParagraph"/>
        <w:numPr>
          <w:ilvl w:val="1"/>
          <w:numId w:val="20"/>
        </w:numPr>
        <w:jc w:val="both"/>
        <w:rPr>
          <w:rFonts w:asciiTheme="minorHAnsi" w:hAnsiTheme="minorHAnsi" w:cstheme="minorHAnsi"/>
        </w:rPr>
      </w:pPr>
      <w:r w:rsidRPr="00565FF0">
        <w:rPr>
          <w:rFonts w:asciiTheme="minorHAnsi" w:hAnsiTheme="minorHAnsi" w:cstheme="minorHAnsi"/>
        </w:rPr>
        <w:t xml:space="preserve">Developing processes and systems to improve accountability and enhance efficiency for disbursement of funds and management of accounts payable; </w:t>
      </w:r>
    </w:p>
    <w:p w14:paraId="759FF2C5" w14:textId="77777777" w:rsidR="00B50471" w:rsidRPr="00565FF0" w:rsidRDefault="00B50471" w:rsidP="00666983">
      <w:pPr>
        <w:pStyle w:val="ListParagraph"/>
        <w:numPr>
          <w:ilvl w:val="1"/>
          <w:numId w:val="20"/>
        </w:numPr>
        <w:jc w:val="both"/>
        <w:rPr>
          <w:rFonts w:asciiTheme="minorHAnsi" w:hAnsiTheme="minorHAnsi" w:cstheme="minorHAnsi"/>
        </w:rPr>
      </w:pPr>
      <w:r w:rsidRPr="00565FF0">
        <w:rPr>
          <w:rFonts w:asciiTheme="minorHAnsi" w:hAnsiTheme="minorHAnsi" w:cstheme="minorHAnsi"/>
        </w:rPr>
        <w:t>Determining the proper classification for accounting and reporting purposes of all assets, liabilities, revenues, expenditures, fund balances, funds, and accounts in compliance with legal requirements and generally accepted accounting principles and prescribe a uniform classification of accounts and other accounting identifiers which shall be used by all state organizations.</w:t>
      </w:r>
    </w:p>
    <w:p w14:paraId="14316C8D" w14:textId="77777777" w:rsidR="00B50471" w:rsidRPr="00565FF0" w:rsidRDefault="00B50471" w:rsidP="00666983">
      <w:pPr>
        <w:pStyle w:val="ListParagraph"/>
        <w:numPr>
          <w:ilvl w:val="0"/>
          <w:numId w:val="19"/>
        </w:numPr>
        <w:jc w:val="both"/>
        <w:rPr>
          <w:rFonts w:asciiTheme="minorHAnsi" w:hAnsiTheme="minorHAnsi" w:cstheme="minorHAnsi"/>
        </w:rPr>
      </w:pPr>
      <w:bookmarkStart w:id="8" w:name="_Hlk517850744"/>
      <w:r w:rsidRPr="00565FF0">
        <w:rPr>
          <w:rFonts w:asciiTheme="minorHAnsi" w:hAnsiTheme="minorHAnsi" w:cstheme="minorHAnsi"/>
        </w:rPr>
        <w:t xml:space="preserve">O.C.G.A. 50-5B-4(b) – Duties of the state agencies with respect to SAO. </w:t>
      </w:r>
    </w:p>
    <w:p w14:paraId="471E0FCD" w14:textId="77777777" w:rsidR="00B50471" w:rsidRPr="00565FF0" w:rsidRDefault="00B50471" w:rsidP="00666983">
      <w:pPr>
        <w:pStyle w:val="ListParagraph"/>
        <w:numPr>
          <w:ilvl w:val="1"/>
          <w:numId w:val="19"/>
        </w:numPr>
        <w:jc w:val="both"/>
        <w:rPr>
          <w:rFonts w:asciiTheme="minorHAnsi" w:hAnsiTheme="minorHAnsi" w:cstheme="minorHAnsi"/>
        </w:rPr>
      </w:pPr>
      <w:r w:rsidRPr="00565FF0">
        <w:rPr>
          <w:rFonts w:asciiTheme="minorHAnsi" w:hAnsiTheme="minorHAnsi" w:cstheme="minorHAnsi"/>
        </w:rPr>
        <w:t>All organizations of state government and all officers, agents, and employees thereof shall conform to and comply with the rules, regulations, policies, procedures, and forms devised, promulgated, and installed by the state accounting officer.</w:t>
      </w:r>
    </w:p>
    <w:bookmarkEnd w:id="8"/>
    <w:p w14:paraId="2EAD20BD" w14:textId="69A45945" w:rsidR="00CD42D3" w:rsidRDefault="00CD42D3" w:rsidP="00666983">
      <w:pPr>
        <w:pStyle w:val="ListParagraph"/>
        <w:numPr>
          <w:ilvl w:val="0"/>
          <w:numId w:val="19"/>
        </w:numPr>
        <w:jc w:val="both"/>
        <w:rPr>
          <w:rFonts w:asciiTheme="minorHAnsi" w:hAnsiTheme="minorHAnsi" w:cstheme="minorHAnsi"/>
        </w:rPr>
      </w:pPr>
      <w:r w:rsidRPr="00565FF0">
        <w:rPr>
          <w:rFonts w:asciiTheme="minorHAnsi" w:hAnsiTheme="minorHAnsi" w:cstheme="minorHAnsi"/>
        </w:rPr>
        <w:t xml:space="preserve">O.C.G.A. </w:t>
      </w:r>
      <w:r w:rsidRPr="00CD42D3">
        <w:rPr>
          <w:rFonts w:asciiTheme="minorHAnsi" w:hAnsiTheme="minorHAnsi" w:cstheme="minorHAnsi"/>
        </w:rPr>
        <w:t>50-5-71. Emergency purchases authorized</w:t>
      </w:r>
    </w:p>
    <w:p w14:paraId="003B80A1" w14:textId="77777777" w:rsidR="000C2259" w:rsidRPr="00565FF0" w:rsidRDefault="000C2259" w:rsidP="00666983">
      <w:pPr>
        <w:pStyle w:val="ListParagraph"/>
        <w:numPr>
          <w:ilvl w:val="0"/>
          <w:numId w:val="19"/>
        </w:numPr>
        <w:jc w:val="both"/>
        <w:rPr>
          <w:rFonts w:asciiTheme="minorHAnsi" w:hAnsiTheme="minorHAnsi" w:cstheme="minorHAnsi"/>
        </w:rPr>
      </w:pPr>
      <w:r w:rsidRPr="00565FF0">
        <w:rPr>
          <w:rFonts w:asciiTheme="minorHAnsi" w:hAnsiTheme="minorHAnsi" w:cstheme="minorHAnsi"/>
        </w:rPr>
        <w:t>Applicable sections of the Georgia Constitution, such as:</w:t>
      </w:r>
    </w:p>
    <w:p w14:paraId="05C242F6" w14:textId="77777777" w:rsidR="000C2259" w:rsidRPr="00565FF0" w:rsidRDefault="000C2259" w:rsidP="00666983">
      <w:pPr>
        <w:pStyle w:val="ListParagraph"/>
        <w:numPr>
          <w:ilvl w:val="1"/>
          <w:numId w:val="19"/>
        </w:numPr>
        <w:jc w:val="both"/>
        <w:rPr>
          <w:rFonts w:asciiTheme="minorHAnsi" w:hAnsiTheme="minorHAnsi" w:cstheme="minorHAnsi"/>
        </w:rPr>
      </w:pPr>
      <w:r w:rsidRPr="00565FF0">
        <w:rPr>
          <w:rFonts w:asciiTheme="minorHAnsi" w:hAnsiTheme="minorHAnsi" w:cstheme="minorHAnsi"/>
        </w:rPr>
        <w:t>Article III, Section VI, Paragraph VI Gratuities</w:t>
      </w:r>
    </w:p>
    <w:p w14:paraId="088F79C4" w14:textId="77777777" w:rsidR="000C2259" w:rsidRPr="00565FF0" w:rsidRDefault="000C2259" w:rsidP="00666983">
      <w:pPr>
        <w:pStyle w:val="ListParagraph"/>
        <w:numPr>
          <w:ilvl w:val="2"/>
          <w:numId w:val="19"/>
        </w:numPr>
        <w:jc w:val="both"/>
        <w:rPr>
          <w:rFonts w:asciiTheme="minorHAnsi" w:hAnsiTheme="minorHAnsi" w:cstheme="minorHAnsi"/>
        </w:rPr>
      </w:pPr>
      <w:r w:rsidRPr="00565FF0">
        <w:rPr>
          <w:rFonts w:asciiTheme="minorHAnsi" w:hAnsiTheme="minorHAnsi" w:cstheme="minorHAnsi"/>
        </w:rPr>
        <w:t>Except as otherwise provided in the Constitution, (1) the General Assembly shall not have the power to grant any donation or gratuity or to forgive any debt or obligation owing to the public, and (2) the General Assembly shall not grant or authorize extra compensation to any public officer, agent, or contractor after the service has been rendered or the contract entered into.</w:t>
      </w:r>
    </w:p>
    <w:p w14:paraId="033EFE01" w14:textId="77777777" w:rsidR="000C2259" w:rsidRPr="00565FF0" w:rsidRDefault="000C2259" w:rsidP="00666983">
      <w:pPr>
        <w:pStyle w:val="ListParagraph"/>
        <w:numPr>
          <w:ilvl w:val="0"/>
          <w:numId w:val="19"/>
        </w:numPr>
        <w:jc w:val="both"/>
        <w:rPr>
          <w:rFonts w:asciiTheme="minorHAnsi" w:hAnsiTheme="minorHAnsi" w:cstheme="minorHAnsi"/>
        </w:rPr>
      </w:pPr>
      <w:r w:rsidRPr="00565FF0">
        <w:rPr>
          <w:rFonts w:asciiTheme="minorHAnsi" w:hAnsiTheme="minorHAnsi" w:cstheme="minorHAnsi"/>
        </w:rPr>
        <w:t>Applicable sections of the CFR, such as 2CFR200.317 Procurement for States</w:t>
      </w:r>
    </w:p>
    <w:p w14:paraId="22A31696" w14:textId="67D4F80E" w:rsidR="000C2259" w:rsidRPr="00565FF0" w:rsidRDefault="000C2259" w:rsidP="00666983">
      <w:pPr>
        <w:pStyle w:val="ListParagraph"/>
        <w:numPr>
          <w:ilvl w:val="0"/>
          <w:numId w:val="19"/>
        </w:numPr>
        <w:jc w:val="both"/>
        <w:rPr>
          <w:rFonts w:asciiTheme="minorHAnsi" w:hAnsiTheme="minorHAnsi" w:cstheme="minorHAnsi"/>
        </w:rPr>
      </w:pPr>
      <w:r w:rsidRPr="00565FF0">
        <w:rPr>
          <w:rFonts w:asciiTheme="minorHAnsi" w:hAnsiTheme="minorHAnsi" w:cstheme="minorHAnsi"/>
        </w:rPr>
        <w:t>Applicable Attorney General opinions</w:t>
      </w:r>
    </w:p>
    <w:p w14:paraId="7913F2E3" w14:textId="77777777" w:rsidR="00D3651B" w:rsidRPr="003730F8" w:rsidRDefault="00D3651B" w:rsidP="00666983">
      <w:pPr>
        <w:autoSpaceDE w:val="0"/>
        <w:autoSpaceDN w:val="0"/>
        <w:adjustRightInd w:val="0"/>
        <w:jc w:val="both"/>
        <w:rPr>
          <w:rFonts w:asciiTheme="minorHAnsi" w:hAnsiTheme="minorHAnsi" w:cstheme="minorHAnsi"/>
        </w:rPr>
      </w:pPr>
    </w:p>
    <w:p w14:paraId="43D7BAA1" w14:textId="77777777" w:rsidR="00C82191" w:rsidRPr="003730F8" w:rsidRDefault="00C82191" w:rsidP="00666983">
      <w:pPr>
        <w:jc w:val="both"/>
        <w:rPr>
          <w:rFonts w:asciiTheme="minorHAnsi" w:hAnsiTheme="minorHAnsi" w:cstheme="minorHAnsi"/>
        </w:rPr>
      </w:pPr>
    </w:p>
    <w:p w14:paraId="461F7F4A" w14:textId="77777777" w:rsidR="00C82191" w:rsidRPr="003730F8" w:rsidRDefault="00C82191" w:rsidP="00666983">
      <w:pPr>
        <w:jc w:val="both"/>
        <w:rPr>
          <w:rFonts w:asciiTheme="minorHAnsi" w:hAnsiTheme="minorHAnsi" w:cstheme="minorHAnsi"/>
          <w:b/>
          <w:u w:val="single"/>
        </w:rPr>
      </w:pPr>
      <w:bookmarkStart w:id="9" w:name="Applicability"/>
      <w:r w:rsidRPr="003730F8">
        <w:rPr>
          <w:rFonts w:asciiTheme="minorHAnsi" w:hAnsiTheme="minorHAnsi" w:cstheme="minorHAnsi"/>
          <w:b/>
          <w:u w:val="single"/>
        </w:rPr>
        <w:t>Applicability</w:t>
      </w:r>
      <w:bookmarkEnd w:id="9"/>
      <w:r w:rsidRPr="003730F8">
        <w:rPr>
          <w:rFonts w:asciiTheme="minorHAnsi" w:hAnsiTheme="minorHAnsi" w:cstheme="minorHAnsi"/>
          <w:b/>
          <w:u w:val="single"/>
        </w:rPr>
        <w:t>:</w:t>
      </w:r>
    </w:p>
    <w:p w14:paraId="41631AB1" w14:textId="666E14AE" w:rsidR="00C82191" w:rsidRPr="003730F8" w:rsidRDefault="00DB1C77" w:rsidP="00666983">
      <w:pPr>
        <w:jc w:val="both"/>
        <w:rPr>
          <w:rFonts w:asciiTheme="minorHAnsi" w:hAnsiTheme="minorHAnsi" w:cstheme="minorHAnsi"/>
        </w:rPr>
      </w:pPr>
      <w:r w:rsidRPr="003730F8">
        <w:rPr>
          <w:rFonts w:asciiTheme="minorHAnsi" w:hAnsiTheme="minorHAnsi" w:cstheme="minorHAnsi"/>
        </w:rPr>
        <w:t xml:space="preserve">This </w:t>
      </w:r>
      <w:r w:rsidR="004A19F2" w:rsidRPr="003730F8">
        <w:rPr>
          <w:rFonts w:asciiTheme="minorHAnsi" w:hAnsiTheme="minorHAnsi" w:cstheme="minorHAnsi"/>
        </w:rPr>
        <w:t xml:space="preserve">business process </w:t>
      </w:r>
      <w:r w:rsidRPr="003730F8">
        <w:rPr>
          <w:rFonts w:asciiTheme="minorHAnsi" w:hAnsiTheme="minorHAnsi" w:cstheme="minorHAnsi"/>
        </w:rPr>
        <w:t xml:space="preserve">applies to all </w:t>
      </w:r>
      <w:r w:rsidR="00427871" w:rsidRPr="003730F8">
        <w:rPr>
          <w:rFonts w:asciiTheme="minorHAnsi" w:hAnsiTheme="minorHAnsi" w:cstheme="minorHAnsi"/>
        </w:rPr>
        <w:t>O</w:t>
      </w:r>
      <w:r w:rsidRPr="003730F8">
        <w:rPr>
          <w:rFonts w:asciiTheme="minorHAnsi" w:hAnsiTheme="minorHAnsi" w:cstheme="minorHAnsi"/>
        </w:rPr>
        <w:t>rganizations included in the State of Georgia reporting entity</w:t>
      </w:r>
      <w:r w:rsidR="00692005" w:rsidRPr="003730F8">
        <w:rPr>
          <w:rFonts w:asciiTheme="minorHAnsi" w:hAnsiTheme="minorHAnsi" w:cstheme="minorHAnsi"/>
        </w:rPr>
        <w:t xml:space="preserve">. The term 'organization of state government' shall mean, without limitation, any </w:t>
      </w:r>
      <w:r w:rsidR="001D2862" w:rsidRPr="003730F8">
        <w:rPr>
          <w:rFonts w:asciiTheme="minorHAnsi" w:hAnsiTheme="minorHAnsi" w:cstheme="minorHAnsi"/>
        </w:rPr>
        <w:t>agency</w:t>
      </w:r>
      <w:r w:rsidR="00692005" w:rsidRPr="003730F8">
        <w:rPr>
          <w:rFonts w:asciiTheme="minorHAnsi" w:hAnsiTheme="minorHAnsi" w:cstheme="minorHAnsi"/>
        </w:rPr>
        <w:t>, authority, department, institution, board, bureau, commission, committee, office, or instrumentality of the State of Georgia. Such term shall not include any entity of local government, including, but not limited to, a county, municipality, consolidated government, board of education, or local authority, or an instrumentality of any such entity.</w:t>
      </w:r>
      <w:r w:rsidR="00692005" w:rsidRPr="003730F8" w:rsidDel="00692005">
        <w:rPr>
          <w:rFonts w:asciiTheme="minorHAnsi" w:hAnsiTheme="minorHAnsi" w:cstheme="minorHAnsi"/>
        </w:rPr>
        <w:t xml:space="preserve"> </w:t>
      </w:r>
      <w:r w:rsidRPr="003730F8">
        <w:rPr>
          <w:rFonts w:asciiTheme="minorHAnsi" w:hAnsiTheme="minorHAnsi" w:cstheme="minorHAnsi"/>
        </w:rPr>
        <w:t>At these reporting organizations, all personnel with accounting and financial reporting responsibilities should be knowledgeable of this policy</w:t>
      </w:r>
      <w:r w:rsidR="00C82191" w:rsidRPr="003730F8">
        <w:rPr>
          <w:rFonts w:asciiTheme="minorHAnsi" w:hAnsiTheme="minorHAnsi" w:cstheme="minorHAnsi"/>
        </w:rPr>
        <w:t>.</w:t>
      </w:r>
    </w:p>
    <w:p w14:paraId="1203C5DB" w14:textId="785C278F" w:rsidR="00C82191" w:rsidRPr="003730F8" w:rsidRDefault="00C82191" w:rsidP="00666983">
      <w:pPr>
        <w:jc w:val="both"/>
        <w:rPr>
          <w:rFonts w:asciiTheme="minorHAnsi" w:hAnsiTheme="minorHAnsi" w:cstheme="minorHAnsi"/>
        </w:rPr>
      </w:pPr>
    </w:p>
    <w:p w14:paraId="02669AA7" w14:textId="77777777" w:rsidR="004A19F2" w:rsidRPr="003730F8" w:rsidRDefault="004A19F2" w:rsidP="00666983">
      <w:pPr>
        <w:jc w:val="both"/>
        <w:rPr>
          <w:rFonts w:asciiTheme="minorHAnsi" w:hAnsiTheme="minorHAnsi" w:cstheme="minorHAnsi"/>
        </w:rPr>
      </w:pPr>
    </w:p>
    <w:p w14:paraId="31690BC5" w14:textId="77777777" w:rsidR="00EB57BE" w:rsidRDefault="00EB57BE">
      <w:pPr>
        <w:rPr>
          <w:rFonts w:asciiTheme="minorHAnsi" w:hAnsiTheme="minorHAnsi" w:cstheme="minorHAnsi"/>
          <w:b/>
          <w:u w:val="single"/>
        </w:rPr>
      </w:pPr>
      <w:bookmarkStart w:id="10" w:name="Definitions"/>
      <w:r>
        <w:rPr>
          <w:rFonts w:asciiTheme="minorHAnsi" w:hAnsiTheme="minorHAnsi" w:cstheme="minorHAnsi"/>
          <w:b/>
          <w:u w:val="single"/>
        </w:rPr>
        <w:br w:type="page"/>
      </w:r>
    </w:p>
    <w:p w14:paraId="35CA15F6" w14:textId="5F4D3EA4" w:rsidR="00C82191" w:rsidRPr="003730F8" w:rsidRDefault="00C82191" w:rsidP="00666983">
      <w:pPr>
        <w:jc w:val="both"/>
        <w:rPr>
          <w:rFonts w:asciiTheme="minorHAnsi" w:hAnsiTheme="minorHAnsi" w:cstheme="minorHAnsi"/>
          <w:b/>
          <w:u w:val="single"/>
        </w:rPr>
      </w:pPr>
      <w:r w:rsidRPr="003730F8">
        <w:rPr>
          <w:rFonts w:asciiTheme="minorHAnsi" w:hAnsiTheme="minorHAnsi" w:cstheme="minorHAnsi"/>
          <w:b/>
          <w:u w:val="single"/>
        </w:rPr>
        <w:lastRenderedPageBreak/>
        <w:t>Definitions</w:t>
      </w:r>
      <w:bookmarkEnd w:id="10"/>
      <w:r w:rsidRPr="003730F8">
        <w:rPr>
          <w:rFonts w:asciiTheme="minorHAnsi" w:hAnsiTheme="minorHAnsi" w:cstheme="minorHAnsi"/>
          <w:b/>
          <w:u w:val="single"/>
        </w:rPr>
        <w:t>:</w:t>
      </w:r>
    </w:p>
    <w:p w14:paraId="7335150C" w14:textId="703C97BC" w:rsidR="00C82191" w:rsidRPr="003730F8" w:rsidRDefault="004F7392" w:rsidP="00666983">
      <w:pPr>
        <w:jc w:val="both"/>
        <w:rPr>
          <w:rFonts w:asciiTheme="minorHAnsi" w:hAnsiTheme="minorHAnsi" w:cstheme="minorHAnsi"/>
          <w:b/>
          <w:u w:val="single"/>
        </w:rPr>
      </w:pPr>
      <w:r w:rsidRPr="003730F8">
        <w:rPr>
          <w:rFonts w:asciiTheme="minorHAnsi" w:hAnsiTheme="minorHAnsi" w:cstheme="minorHAnsi"/>
          <w:b/>
          <w:i/>
        </w:rPr>
        <w:t>Electronic Payment</w:t>
      </w:r>
      <w:r w:rsidR="00DB1C77" w:rsidRPr="003730F8">
        <w:rPr>
          <w:rFonts w:asciiTheme="minorHAnsi" w:hAnsiTheme="minorHAnsi" w:cstheme="minorHAnsi"/>
        </w:rPr>
        <w:t xml:space="preserve">– </w:t>
      </w:r>
      <w:r w:rsidR="00022C6B" w:rsidRPr="003730F8">
        <w:rPr>
          <w:rFonts w:asciiTheme="minorHAnsi" w:hAnsiTheme="minorHAnsi" w:cstheme="minorHAnsi"/>
        </w:rPr>
        <w:t>Secure p</w:t>
      </w:r>
      <w:r w:rsidR="00A70D09" w:rsidRPr="003730F8">
        <w:rPr>
          <w:rFonts w:asciiTheme="minorHAnsi" w:hAnsiTheme="minorHAnsi" w:cstheme="minorHAnsi"/>
        </w:rPr>
        <w:t xml:space="preserve">ayment made to </w:t>
      </w:r>
      <w:r w:rsidR="00022C6B" w:rsidRPr="003730F8">
        <w:rPr>
          <w:rFonts w:asciiTheme="minorHAnsi" w:hAnsiTheme="minorHAnsi" w:cstheme="minorHAnsi"/>
        </w:rPr>
        <w:t xml:space="preserve">a </w:t>
      </w:r>
      <w:r w:rsidR="00A70D09" w:rsidRPr="003730F8">
        <w:rPr>
          <w:rFonts w:asciiTheme="minorHAnsi" w:hAnsiTheme="minorHAnsi" w:cstheme="minorHAnsi"/>
        </w:rPr>
        <w:t xml:space="preserve">vendor </w:t>
      </w:r>
      <w:r w:rsidR="00324952" w:rsidRPr="003730F8">
        <w:rPr>
          <w:rFonts w:asciiTheme="minorHAnsi" w:hAnsiTheme="minorHAnsi" w:cstheme="minorHAnsi"/>
        </w:rPr>
        <w:t xml:space="preserve">using a banking process which eliminates </w:t>
      </w:r>
      <w:r w:rsidR="00A70D09" w:rsidRPr="003730F8">
        <w:rPr>
          <w:rFonts w:asciiTheme="minorHAnsi" w:hAnsiTheme="minorHAnsi" w:cstheme="minorHAnsi"/>
        </w:rPr>
        <w:t xml:space="preserve">the need to generate </w:t>
      </w:r>
      <w:r w:rsidR="00324952" w:rsidRPr="003730F8">
        <w:rPr>
          <w:rFonts w:asciiTheme="minorHAnsi" w:hAnsiTheme="minorHAnsi" w:cstheme="minorHAnsi"/>
        </w:rPr>
        <w:t xml:space="preserve">a </w:t>
      </w:r>
      <w:r w:rsidR="00A70D09" w:rsidRPr="003730F8">
        <w:rPr>
          <w:rFonts w:asciiTheme="minorHAnsi" w:hAnsiTheme="minorHAnsi" w:cstheme="minorHAnsi"/>
        </w:rPr>
        <w:t>paper</w:t>
      </w:r>
      <w:r w:rsidR="00324952" w:rsidRPr="003730F8">
        <w:rPr>
          <w:rFonts w:asciiTheme="minorHAnsi" w:hAnsiTheme="minorHAnsi" w:cstheme="minorHAnsi"/>
        </w:rPr>
        <w:t xml:space="preserve"> check; e.g.,</w:t>
      </w:r>
      <w:r w:rsidR="00A70D09" w:rsidRPr="003730F8">
        <w:rPr>
          <w:rFonts w:asciiTheme="minorHAnsi" w:hAnsiTheme="minorHAnsi" w:cstheme="minorHAnsi"/>
        </w:rPr>
        <w:t xml:space="preserve"> ACH, P-cards, and wires</w:t>
      </w:r>
      <w:r w:rsidR="00C82191" w:rsidRPr="003730F8">
        <w:rPr>
          <w:rFonts w:asciiTheme="minorHAnsi" w:hAnsiTheme="minorHAnsi" w:cstheme="minorHAnsi"/>
        </w:rPr>
        <w:t xml:space="preserve">.  </w:t>
      </w:r>
    </w:p>
    <w:p w14:paraId="56756192" w14:textId="77777777" w:rsidR="00C82191" w:rsidRPr="003730F8" w:rsidRDefault="00C82191" w:rsidP="00666983">
      <w:pPr>
        <w:jc w:val="both"/>
        <w:rPr>
          <w:rFonts w:asciiTheme="minorHAnsi" w:hAnsiTheme="minorHAnsi" w:cstheme="minorHAnsi"/>
        </w:rPr>
      </w:pPr>
    </w:p>
    <w:p w14:paraId="702D13C0" w14:textId="77777777" w:rsidR="00C82191" w:rsidRPr="003730F8" w:rsidRDefault="004F7392" w:rsidP="00666983">
      <w:pPr>
        <w:jc w:val="both"/>
        <w:rPr>
          <w:rFonts w:asciiTheme="minorHAnsi" w:hAnsiTheme="minorHAnsi" w:cstheme="minorHAnsi"/>
        </w:rPr>
      </w:pPr>
      <w:r w:rsidRPr="003730F8">
        <w:rPr>
          <w:rFonts w:asciiTheme="minorHAnsi" w:hAnsiTheme="minorHAnsi" w:cstheme="minorHAnsi"/>
          <w:b/>
          <w:i/>
        </w:rPr>
        <w:t>e-Payables</w:t>
      </w:r>
      <w:r w:rsidR="00DB1C77" w:rsidRPr="003730F8">
        <w:rPr>
          <w:rFonts w:asciiTheme="minorHAnsi" w:hAnsiTheme="minorHAnsi" w:cstheme="minorHAnsi"/>
        </w:rPr>
        <w:t xml:space="preserve"> – </w:t>
      </w:r>
      <w:r w:rsidR="00681AA0" w:rsidRPr="003730F8">
        <w:rPr>
          <w:rFonts w:asciiTheme="minorHAnsi" w:hAnsiTheme="minorHAnsi" w:cstheme="minorHAnsi"/>
        </w:rPr>
        <w:t>Merchant</w:t>
      </w:r>
      <w:r w:rsidR="00A70D09" w:rsidRPr="003730F8">
        <w:rPr>
          <w:rFonts w:asciiTheme="minorHAnsi" w:hAnsiTheme="minorHAnsi" w:cstheme="minorHAnsi"/>
        </w:rPr>
        <w:t xml:space="preserve"> card </w:t>
      </w:r>
      <w:r w:rsidR="00324952" w:rsidRPr="003730F8">
        <w:rPr>
          <w:rFonts w:asciiTheme="minorHAnsi" w:hAnsiTheme="minorHAnsi" w:cstheme="minorHAnsi"/>
        </w:rPr>
        <w:t xml:space="preserve">payment </w:t>
      </w:r>
      <w:r w:rsidR="00A70D09" w:rsidRPr="003730F8">
        <w:rPr>
          <w:rFonts w:asciiTheme="minorHAnsi" w:hAnsiTheme="minorHAnsi" w:cstheme="minorHAnsi"/>
        </w:rPr>
        <w:t>process</w:t>
      </w:r>
      <w:r w:rsidR="00022C6B" w:rsidRPr="003730F8">
        <w:rPr>
          <w:rFonts w:asciiTheme="minorHAnsi" w:hAnsiTheme="minorHAnsi" w:cstheme="minorHAnsi"/>
        </w:rPr>
        <w:t xml:space="preserve"> specifically</w:t>
      </w:r>
      <w:r w:rsidR="00A70D09" w:rsidRPr="003730F8">
        <w:rPr>
          <w:rFonts w:asciiTheme="minorHAnsi" w:hAnsiTheme="minorHAnsi" w:cstheme="minorHAnsi"/>
        </w:rPr>
        <w:t xml:space="preserve"> marketed and branded by </w:t>
      </w:r>
      <w:r w:rsidR="00257C6B" w:rsidRPr="003730F8">
        <w:rPr>
          <w:rFonts w:asciiTheme="minorHAnsi" w:hAnsiTheme="minorHAnsi" w:cstheme="minorHAnsi"/>
        </w:rPr>
        <w:t>Bank of America</w:t>
      </w:r>
      <w:r w:rsidR="00E4761A" w:rsidRPr="003730F8">
        <w:rPr>
          <w:rFonts w:asciiTheme="minorHAnsi" w:hAnsiTheme="minorHAnsi" w:cstheme="minorHAnsi"/>
        </w:rPr>
        <w:t>.</w:t>
      </w:r>
      <w:r w:rsidR="00925711" w:rsidRPr="003730F8">
        <w:rPr>
          <w:rFonts w:asciiTheme="minorHAnsi" w:hAnsiTheme="minorHAnsi" w:cstheme="minorHAnsi"/>
        </w:rPr>
        <w:t xml:space="preserve"> </w:t>
      </w:r>
    </w:p>
    <w:p w14:paraId="0C5B944E" w14:textId="77777777" w:rsidR="009D4D0E" w:rsidRPr="003730F8" w:rsidRDefault="009D4D0E" w:rsidP="00666983">
      <w:pPr>
        <w:jc w:val="both"/>
        <w:rPr>
          <w:rFonts w:asciiTheme="minorHAnsi" w:hAnsiTheme="minorHAnsi" w:cstheme="minorHAnsi"/>
        </w:rPr>
      </w:pPr>
    </w:p>
    <w:p w14:paraId="30552903" w14:textId="6BEB6725" w:rsidR="006126E4" w:rsidRPr="003730F8" w:rsidRDefault="00BC5B08" w:rsidP="00666983">
      <w:pPr>
        <w:jc w:val="both"/>
        <w:rPr>
          <w:rFonts w:asciiTheme="minorHAnsi" w:hAnsiTheme="minorHAnsi" w:cstheme="minorHAnsi"/>
        </w:rPr>
      </w:pPr>
      <w:r w:rsidRPr="003730F8">
        <w:rPr>
          <w:rFonts w:asciiTheme="minorHAnsi" w:hAnsiTheme="minorHAnsi" w:cstheme="minorHAnsi"/>
          <w:b/>
          <w:i/>
        </w:rPr>
        <w:t xml:space="preserve">Purchasing </w:t>
      </w:r>
      <w:r w:rsidR="004F7392" w:rsidRPr="003730F8">
        <w:rPr>
          <w:rFonts w:asciiTheme="minorHAnsi" w:hAnsiTheme="minorHAnsi" w:cstheme="minorHAnsi"/>
          <w:b/>
          <w:i/>
        </w:rPr>
        <w:t>Card (P-card)</w:t>
      </w:r>
      <w:r w:rsidR="00DB1C77" w:rsidRPr="003730F8">
        <w:rPr>
          <w:rFonts w:asciiTheme="minorHAnsi" w:hAnsiTheme="minorHAnsi" w:cstheme="minorHAnsi"/>
        </w:rPr>
        <w:t xml:space="preserve"> –</w:t>
      </w:r>
      <w:r w:rsidR="004A19F2" w:rsidRPr="003730F8">
        <w:rPr>
          <w:rFonts w:asciiTheme="minorHAnsi" w:hAnsiTheme="minorHAnsi" w:cstheme="minorHAnsi"/>
        </w:rPr>
        <w:t xml:space="preserve"> </w:t>
      </w:r>
      <w:r w:rsidRPr="003730F8">
        <w:rPr>
          <w:rFonts w:asciiTheme="minorHAnsi" w:hAnsiTheme="minorHAnsi" w:cstheme="minorHAnsi"/>
        </w:rPr>
        <w:t>Charge cards and commercial purchasing card accounts designed to enable authorized, permanent State of Georgia employees to make purchases of supplies, materials, equipment, and services for State business use, eliminating the administrative burdens and costs associated with traditional methods of payment.  The State of Georgia P-</w:t>
      </w:r>
      <w:r w:rsidR="00CD655A">
        <w:rPr>
          <w:rFonts w:asciiTheme="minorHAnsi" w:hAnsiTheme="minorHAnsi" w:cstheme="minorHAnsi"/>
        </w:rPr>
        <w:t>c</w:t>
      </w:r>
      <w:r w:rsidRPr="003730F8">
        <w:rPr>
          <w:rFonts w:asciiTheme="minorHAnsi" w:hAnsiTheme="minorHAnsi" w:cstheme="minorHAnsi"/>
        </w:rPr>
        <w:t xml:space="preserve">ard </w:t>
      </w:r>
      <w:r w:rsidR="00372EEB">
        <w:rPr>
          <w:rFonts w:asciiTheme="minorHAnsi" w:hAnsiTheme="minorHAnsi" w:cstheme="minorHAnsi"/>
        </w:rPr>
        <w:t>p</w:t>
      </w:r>
      <w:r w:rsidRPr="003730F8">
        <w:rPr>
          <w:rFonts w:asciiTheme="minorHAnsi" w:hAnsiTheme="minorHAnsi" w:cstheme="minorHAnsi"/>
        </w:rPr>
        <w:t>rogram is administered by the Georgia Department of Administrative Services</w:t>
      </w:r>
      <w:r w:rsidR="00EF0CBF" w:rsidRPr="003730F8">
        <w:rPr>
          <w:rFonts w:asciiTheme="minorHAnsi" w:hAnsiTheme="minorHAnsi" w:cstheme="minorHAnsi"/>
        </w:rPr>
        <w:t xml:space="preserve"> (https://doas.ga.gov/)</w:t>
      </w:r>
      <w:r w:rsidRPr="003730F8">
        <w:rPr>
          <w:rFonts w:asciiTheme="minorHAnsi" w:hAnsiTheme="minorHAnsi" w:cstheme="minorHAnsi"/>
        </w:rPr>
        <w:t xml:space="preserve">. </w:t>
      </w:r>
    </w:p>
    <w:p w14:paraId="40C68A97" w14:textId="6D47558F" w:rsidR="00012264" w:rsidRPr="00565FF0" w:rsidRDefault="00012264" w:rsidP="00666983">
      <w:pPr>
        <w:jc w:val="both"/>
        <w:rPr>
          <w:rFonts w:asciiTheme="minorHAnsi" w:hAnsiTheme="minorHAnsi" w:cstheme="minorHAnsi"/>
        </w:rPr>
      </w:pPr>
      <w:r w:rsidRPr="003730F8">
        <w:rPr>
          <w:rFonts w:asciiTheme="minorHAnsi" w:hAnsiTheme="minorHAnsi" w:cstheme="minorHAnsi"/>
          <w:b/>
          <w:i/>
        </w:rPr>
        <w:t xml:space="preserve">Purchasing Order </w:t>
      </w:r>
      <w:r w:rsidRPr="003730F8">
        <w:rPr>
          <w:rFonts w:asciiTheme="minorHAnsi" w:hAnsiTheme="minorHAnsi" w:cstheme="minorHAnsi"/>
        </w:rPr>
        <w:t xml:space="preserve">– </w:t>
      </w:r>
      <w:r w:rsidRPr="00565FF0">
        <w:rPr>
          <w:rFonts w:asciiTheme="minorHAnsi" w:hAnsiTheme="minorHAnsi" w:cstheme="minorHAnsi"/>
        </w:rPr>
        <w:t>A purchase order or PO</w:t>
      </w:r>
      <w:r w:rsidRPr="003730F8">
        <w:rPr>
          <w:rFonts w:asciiTheme="minorHAnsi" w:hAnsiTheme="minorHAnsi" w:cstheme="minorHAnsi"/>
        </w:rPr>
        <w:t xml:space="preserve"> </w:t>
      </w:r>
      <w:r w:rsidRPr="00565FF0">
        <w:rPr>
          <w:rFonts w:asciiTheme="minorHAnsi" w:hAnsiTheme="minorHAnsi" w:cstheme="minorHAnsi"/>
        </w:rPr>
        <w:t>is a contract between the state entity and the supplier. The purchase order is used for financial purposes to encumber funds. In addition, the purchase order may also be used to establish minimum contract terms. The terms, conditions, and specifications of the solicitation document and the award document will be incorporated into any contract between the state entity and the supplier as a result of the solicitation.</w:t>
      </w:r>
    </w:p>
    <w:p w14:paraId="4E13262A" w14:textId="77777777" w:rsidR="006126E4" w:rsidRPr="00565FF0" w:rsidRDefault="006126E4" w:rsidP="00666983">
      <w:pPr>
        <w:jc w:val="both"/>
        <w:rPr>
          <w:rFonts w:asciiTheme="minorHAnsi" w:hAnsiTheme="minorHAnsi" w:cstheme="minorHAnsi"/>
        </w:rPr>
      </w:pPr>
    </w:p>
    <w:p w14:paraId="57DE9038" w14:textId="1D79911C" w:rsidR="00FD2965" w:rsidRPr="00565FF0" w:rsidRDefault="00927CD7" w:rsidP="00666983">
      <w:pPr>
        <w:jc w:val="both"/>
        <w:rPr>
          <w:rFonts w:asciiTheme="minorHAnsi" w:hAnsiTheme="minorHAnsi" w:cstheme="minorHAnsi"/>
          <w:bCs/>
        </w:rPr>
      </w:pPr>
      <w:r w:rsidRPr="003730F8">
        <w:rPr>
          <w:rFonts w:asciiTheme="minorHAnsi" w:hAnsiTheme="minorHAnsi" w:cstheme="minorHAnsi"/>
          <w:b/>
          <w:i/>
        </w:rPr>
        <w:t xml:space="preserve">Requisition </w:t>
      </w:r>
      <w:r w:rsidRPr="003730F8">
        <w:rPr>
          <w:rFonts w:asciiTheme="minorHAnsi" w:hAnsiTheme="minorHAnsi" w:cstheme="minorHAnsi"/>
        </w:rPr>
        <w:t xml:space="preserve">– </w:t>
      </w:r>
      <w:r w:rsidRPr="00565FF0">
        <w:rPr>
          <w:rFonts w:asciiTheme="minorHAnsi" w:hAnsiTheme="minorHAnsi" w:cstheme="minorHAnsi"/>
          <w:bCs/>
        </w:rPr>
        <w:t>A requisition generally refers to a document that identifies a purchasing need as well as certain key information identified on the requisition form.</w:t>
      </w:r>
    </w:p>
    <w:p w14:paraId="0F04ECC4" w14:textId="77777777" w:rsidR="00927CD7" w:rsidRPr="00565FF0" w:rsidRDefault="00927CD7" w:rsidP="00666983">
      <w:pPr>
        <w:jc w:val="both"/>
        <w:rPr>
          <w:rFonts w:asciiTheme="minorHAnsi" w:hAnsiTheme="minorHAnsi" w:cstheme="minorHAnsi"/>
          <w:b/>
          <w:u w:val="single"/>
        </w:rPr>
      </w:pPr>
    </w:p>
    <w:p w14:paraId="054C25DB" w14:textId="77777777" w:rsidR="00372EEB" w:rsidRDefault="00372EEB" w:rsidP="00666983">
      <w:pPr>
        <w:jc w:val="both"/>
        <w:rPr>
          <w:rFonts w:asciiTheme="minorHAnsi" w:hAnsiTheme="minorHAnsi" w:cstheme="minorHAnsi"/>
          <w:b/>
          <w:u w:val="single"/>
        </w:rPr>
      </w:pPr>
    </w:p>
    <w:p w14:paraId="4AD57CFE" w14:textId="22F75387" w:rsidR="00FD2965" w:rsidRPr="00565FF0" w:rsidRDefault="00FD2965" w:rsidP="00666983">
      <w:pPr>
        <w:jc w:val="both"/>
        <w:rPr>
          <w:rFonts w:asciiTheme="minorHAnsi" w:hAnsiTheme="minorHAnsi" w:cstheme="minorHAnsi"/>
          <w:b/>
          <w:u w:val="single"/>
        </w:rPr>
      </w:pPr>
      <w:bookmarkStart w:id="11" w:name="FormsandAttachments"/>
      <w:r w:rsidRPr="00565FF0">
        <w:rPr>
          <w:rFonts w:asciiTheme="minorHAnsi" w:hAnsiTheme="minorHAnsi" w:cstheme="minorHAnsi"/>
          <w:b/>
          <w:u w:val="single"/>
        </w:rPr>
        <w:t>Forms and Attachments:</w:t>
      </w:r>
    </w:p>
    <w:bookmarkEnd w:id="11"/>
    <w:p w14:paraId="7B28FB34" w14:textId="6047816A" w:rsidR="00FD2965" w:rsidRPr="003730F8" w:rsidRDefault="00FD2965" w:rsidP="00666983">
      <w:pPr>
        <w:pStyle w:val="NoSpacing"/>
        <w:numPr>
          <w:ilvl w:val="0"/>
          <w:numId w:val="28"/>
        </w:numPr>
        <w:jc w:val="both"/>
        <w:rPr>
          <w:rFonts w:asciiTheme="minorHAnsi" w:hAnsiTheme="minorHAnsi" w:cstheme="minorHAnsi"/>
        </w:rPr>
      </w:pPr>
      <w:r w:rsidRPr="003730F8">
        <w:rPr>
          <w:rFonts w:asciiTheme="minorHAnsi" w:hAnsiTheme="minorHAnsi" w:cstheme="minorHAnsi"/>
        </w:rPr>
        <w:t>Attachment I: Sample Invoice and Billing Statement</w:t>
      </w:r>
    </w:p>
    <w:p w14:paraId="520B0E98" w14:textId="7D15E59C" w:rsidR="00A176F0" w:rsidRPr="003730F8" w:rsidRDefault="00A176F0" w:rsidP="00666983">
      <w:pPr>
        <w:pStyle w:val="NoSpacing"/>
        <w:numPr>
          <w:ilvl w:val="0"/>
          <w:numId w:val="28"/>
        </w:numPr>
        <w:jc w:val="both"/>
        <w:rPr>
          <w:rFonts w:asciiTheme="minorHAnsi" w:hAnsiTheme="minorHAnsi" w:cstheme="minorHAnsi"/>
        </w:rPr>
      </w:pPr>
      <w:r w:rsidRPr="003730F8">
        <w:rPr>
          <w:rFonts w:asciiTheme="minorHAnsi" w:hAnsiTheme="minorHAnsi" w:cstheme="minorHAnsi"/>
        </w:rPr>
        <w:t>Attachment II: Payment Method Decision Trees</w:t>
      </w:r>
    </w:p>
    <w:p w14:paraId="323CB898" w14:textId="77777777" w:rsidR="00A176F0" w:rsidRPr="00C34518" w:rsidRDefault="00A176F0" w:rsidP="00666983">
      <w:pPr>
        <w:pStyle w:val="NoSpacing"/>
        <w:ind w:left="360"/>
        <w:jc w:val="both"/>
        <w:rPr>
          <w:rFonts w:asciiTheme="minorHAnsi" w:hAnsiTheme="minorHAnsi" w:cstheme="minorHAnsi"/>
        </w:rPr>
      </w:pPr>
    </w:p>
    <w:p w14:paraId="16DCDE7E" w14:textId="77777777" w:rsidR="00FD2965" w:rsidRDefault="00FD2965" w:rsidP="00666983">
      <w:pPr>
        <w:jc w:val="both"/>
        <w:rPr>
          <w:b/>
          <w:sz w:val="32"/>
          <w:szCs w:val="32"/>
        </w:rPr>
      </w:pPr>
      <w:r>
        <w:rPr>
          <w:b/>
          <w:sz w:val="32"/>
          <w:szCs w:val="32"/>
        </w:rPr>
        <w:br w:type="page"/>
      </w:r>
    </w:p>
    <w:p w14:paraId="3332D92A" w14:textId="45675D79" w:rsidR="000C2259" w:rsidRPr="00716B47" w:rsidRDefault="00FD2965" w:rsidP="000C2259">
      <w:pPr>
        <w:spacing w:line="256" w:lineRule="auto"/>
        <w:jc w:val="center"/>
        <w:rPr>
          <w:b/>
          <w:sz w:val="32"/>
          <w:szCs w:val="32"/>
        </w:rPr>
      </w:pPr>
      <w:r>
        <w:rPr>
          <w:b/>
          <w:sz w:val="32"/>
          <w:szCs w:val="32"/>
        </w:rPr>
        <w:lastRenderedPageBreak/>
        <w:t>Attachment I</w:t>
      </w:r>
      <w:r w:rsidR="00F81BE0">
        <w:rPr>
          <w:b/>
          <w:sz w:val="32"/>
          <w:szCs w:val="32"/>
        </w:rPr>
        <w:t xml:space="preserve"> – Sample Invoice and Billing Statement</w:t>
      </w:r>
    </w:p>
    <w:p w14:paraId="40C1FA79" w14:textId="77777777" w:rsidR="000C2259" w:rsidRPr="00CE60FF" w:rsidRDefault="000C2259" w:rsidP="000C2259">
      <w:pPr>
        <w:spacing w:line="256" w:lineRule="auto"/>
        <w:jc w:val="both"/>
        <w:rPr>
          <w:b/>
        </w:rPr>
      </w:pPr>
      <w:r>
        <w:rPr>
          <w:noProof/>
        </w:rPr>
        <mc:AlternateContent>
          <mc:Choice Requires="wps">
            <w:drawing>
              <wp:anchor distT="0" distB="0" distL="114300" distR="114300" simplePos="0" relativeHeight="251704320" behindDoc="0" locked="0" layoutInCell="1" allowOverlap="1" wp14:anchorId="5A97EED1" wp14:editId="11B1BAB8">
                <wp:simplePos x="0" y="0"/>
                <wp:positionH relativeFrom="column">
                  <wp:posOffset>1028700</wp:posOffset>
                </wp:positionH>
                <wp:positionV relativeFrom="paragraph">
                  <wp:posOffset>45721</wp:posOffset>
                </wp:positionV>
                <wp:extent cx="2505075" cy="904875"/>
                <wp:effectExtent l="0" t="38100" r="47625" b="161925"/>
                <wp:wrapNone/>
                <wp:docPr id="67" name="Arrow: Left 67"/>
                <wp:cNvGraphicFramePr/>
                <a:graphic xmlns:a="http://schemas.openxmlformats.org/drawingml/2006/main">
                  <a:graphicData uri="http://schemas.microsoft.com/office/word/2010/wordprocessingShape">
                    <wps:wsp>
                      <wps:cNvSpPr/>
                      <wps:spPr>
                        <a:xfrm rot="20933477">
                          <a:off x="0" y="0"/>
                          <a:ext cx="2505075" cy="9048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F3A72C" w14:textId="77777777" w:rsidR="000C2259" w:rsidRPr="008E6E51" w:rsidRDefault="000C2259" w:rsidP="000C2259">
                            <w:pPr>
                              <w:jc w:val="center"/>
                              <w:rPr>
                                <w:sz w:val="20"/>
                                <w:szCs w:val="20"/>
                              </w:rPr>
                            </w:pPr>
                            <w:r w:rsidRPr="008E6E51">
                              <w:rPr>
                                <w:sz w:val="20"/>
                                <w:szCs w:val="20"/>
                              </w:rPr>
                              <w:t>Is the company name and address filled out (or generic)?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7EED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67" o:spid="_x0000_s1027" type="#_x0000_t66" style="position:absolute;left:0;text-align:left;margin-left:81pt;margin-top:3.6pt;width:197.25pt;height:71.25pt;rotation:-728021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" adj="3901" fillcolor="#4f81bd [3204]" strokecolor="#243f60 [1604]" strokeweight="2pt">
                <v:textbox>
                  <w:txbxContent>
                    <w:p w14:paraId="3CF3A72C" w14:textId="77777777" w:rsidR="000C2259" w:rsidRPr="008E6E51" w:rsidRDefault="000C2259" w:rsidP="000C2259">
                      <w:pPr>
                        <w:jc w:val="center"/>
                        <w:rPr>
                          <w:sz w:val="20"/>
                          <w:szCs w:val="20"/>
                        </w:rPr>
                      </w:pPr>
                      <w:r w:rsidRPr="008E6E51">
                        <w:rPr>
                          <w:sz w:val="20"/>
                          <w:szCs w:val="20"/>
                        </w:rPr>
                        <w:t>Is the company name and address filled out (or generic)?</w:t>
                      </w:r>
                    </w:p>
                  </w:txbxContent>
                </v:textbox>
              </v:shape>
            </w:pict>
          </mc:Fallback>
        </mc:AlternateContent>
      </w:r>
      <w:r>
        <w:rPr>
          <w:b/>
        </w:rPr>
        <w:t>Sample Invoice</w:t>
      </w:r>
    </w:p>
    <w:tbl>
      <w:tblPr>
        <w:tblStyle w:val="TableSubtle2"/>
        <w:tblW w:w="10080" w:type="dxa"/>
        <w:tblLayout w:type="fixed"/>
        <w:tblLook w:val="0620" w:firstRow="1" w:lastRow="0" w:firstColumn="0" w:lastColumn="0" w:noHBand="1" w:noVBand="1"/>
        <w:tblDescription w:val="First table contains invoice header information, company name and contact information, invoice title, number and date, and recipient billing and shipping contact information; second table contains comment or special instructions, and third table contains salesperson name, purchase order number, requisitioner, shipped via, free on-board point, and terms"/>
      </w:tblPr>
      <w:tblGrid>
        <w:gridCol w:w="5032"/>
        <w:gridCol w:w="5048"/>
      </w:tblGrid>
      <w:tr w:rsidR="000C2259" w14:paraId="059BC993" w14:textId="77777777" w:rsidTr="00196433">
        <w:trPr>
          <w:cnfStyle w:val="100000000000" w:firstRow="1" w:lastRow="0" w:firstColumn="0" w:lastColumn="0" w:oddVBand="0" w:evenVBand="0" w:oddHBand="0" w:evenHBand="0" w:firstRowFirstColumn="0" w:firstRowLastColumn="0" w:lastRowFirstColumn="0" w:lastRowLastColumn="0"/>
          <w:trHeight w:val="1590"/>
        </w:trPr>
        <w:tc>
          <w:tcPr>
            <w:tcW w:w="5032" w:type="dxa"/>
          </w:tcPr>
          <w:sdt>
            <w:sdtPr>
              <w:alias w:val="Enter company name:"/>
              <w:tag w:val="Enter company name:"/>
              <w:id w:val="-1907209145"/>
              <w:placeholder>
                <w:docPart w:val="53BB3C73077B4FB8949C48482D9BCBA2"/>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6CB2C21B" w14:textId="4ABE5F76" w:rsidR="000C2259" w:rsidRDefault="000C2259" w:rsidP="00196433">
                <w:pPr>
                  <w:pStyle w:val="Heading1"/>
                  <w:outlineLvl w:val="0"/>
                </w:pPr>
                <w:r>
                  <w:t>Company Name</w:t>
                </w:r>
              </w:p>
            </w:sdtContent>
          </w:sdt>
          <w:sdt>
            <w:sdtPr>
              <w:alias w:val="Enter company slogan:"/>
              <w:tag w:val="Enter company slogan:"/>
              <w:id w:val="95536943"/>
              <w:placeholder>
                <w:docPart w:val="4E711E81C6D8496296CEC15B0CEB1D58"/>
              </w:placeholder>
              <w:temporary/>
              <w:showingPlcHdr/>
              <w15:appearance w15:val="hidden"/>
            </w:sdtPr>
            <w:sdtEndPr/>
            <w:sdtContent>
              <w:p w14:paraId="20CD70F5" w14:textId="77777777" w:rsidR="000C2259" w:rsidRDefault="000C2259" w:rsidP="00196433">
                <w:pPr>
                  <w:pStyle w:val="Slogan"/>
                </w:pPr>
                <w:r>
                  <w:t>Your Company Slogan</w:t>
                </w:r>
              </w:p>
            </w:sdtContent>
          </w:sdt>
          <w:sdt>
            <w:sdtPr>
              <w:alias w:val="Enter company street address:"/>
              <w:tag w:val="Enter company street address:"/>
              <w:id w:val="95536970"/>
              <w:placeholder>
                <w:docPart w:val="7CE9E4F7ACBD4405B4915D4DF23E7C7A"/>
              </w:placeholder>
              <w:temporary/>
              <w:showingPlcHdr/>
              <w15:appearance w15:val="hidden"/>
            </w:sdtPr>
            <w:sdtEndPr/>
            <w:sdtContent>
              <w:p w14:paraId="04733742" w14:textId="77777777" w:rsidR="000C2259" w:rsidRDefault="000C2259" w:rsidP="00196433">
                <w:r>
                  <w:t>Street Address</w:t>
                </w:r>
              </w:p>
            </w:sdtContent>
          </w:sdt>
          <w:sdt>
            <w:sdtPr>
              <w:alias w:val="Enter company City, ST ZIP Code:"/>
              <w:tag w:val="Enter company City, ST ZIP Code:"/>
              <w:id w:val="-1737237744"/>
              <w:placeholder>
                <w:docPart w:val="DA75E6C9D7F642F09B3D46E670B825F0"/>
              </w:placeholder>
              <w:temporary/>
              <w:showingPlcHdr/>
              <w15:appearance w15:val="hidden"/>
            </w:sdtPr>
            <w:sdtEndPr/>
            <w:sdtContent>
              <w:p w14:paraId="531B80B2" w14:textId="77777777" w:rsidR="000C2259" w:rsidRDefault="000C2259" w:rsidP="00196433">
                <w:r>
                  <w:t>City, ST ZIP Code</w:t>
                </w:r>
              </w:p>
            </w:sdtContent>
          </w:sdt>
          <w:p w14:paraId="6124FC76" w14:textId="77777777" w:rsidR="000C2259" w:rsidRDefault="00C8204E" w:rsidP="00196433">
            <w:sdt>
              <w:sdtPr>
                <w:alias w:val="Phone:"/>
                <w:tag w:val="Phone:"/>
                <w:id w:val="-480227063"/>
                <w:placeholder>
                  <w:docPart w:val="11E1CF21BE8F440BA880691638A73D45"/>
                </w:placeholder>
                <w:temporary/>
                <w:showingPlcHdr/>
                <w15:appearance w15:val="hidden"/>
              </w:sdtPr>
              <w:sdtEndPr/>
              <w:sdtContent>
                <w:r w:rsidR="000C2259">
                  <w:t>Phone:</w:t>
                </w:r>
              </w:sdtContent>
            </w:sdt>
            <w:r w:rsidR="000C2259">
              <w:t xml:space="preserve"> </w:t>
            </w:r>
            <w:sdt>
              <w:sdtPr>
                <w:alias w:val="Enter phone:"/>
                <w:tag w:val="Enter phone:"/>
                <w:id w:val="95537024"/>
                <w:placeholder>
                  <w:docPart w:val="E8B50EF868D6493392524AE09C7A6179"/>
                </w:placeholder>
                <w:temporary/>
                <w:showingPlcHdr/>
                <w15:appearance w15:val="hidden"/>
              </w:sdtPr>
              <w:sdtEndPr/>
              <w:sdtContent>
                <w:r w:rsidR="000C2259">
                  <w:t>Phone</w:t>
                </w:r>
              </w:sdtContent>
            </w:sdt>
            <w:r w:rsidR="000C2259">
              <w:t xml:space="preserve"> </w:t>
            </w:r>
            <w:sdt>
              <w:sdtPr>
                <w:alias w:val="Fax:"/>
                <w:tag w:val="Fax:"/>
                <w:id w:val="-1222436787"/>
                <w:placeholder>
                  <w:docPart w:val="882B22F9477C4367BE048D9D79BB627D"/>
                </w:placeholder>
                <w:temporary/>
                <w:showingPlcHdr/>
                <w15:appearance w15:val="hidden"/>
              </w:sdtPr>
              <w:sdtEndPr/>
              <w:sdtContent>
                <w:r w:rsidR="000C2259">
                  <w:t>Fax:</w:t>
                </w:r>
              </w:sdtContent>
            </w:sdt>
            <w:r w:rsidR="000C2259">
              <w:t xml:space="preserve"> Fax</w:t>
            </w:r>
          </w:p>
        </w:tc>
        <w:tc>
          <w:tcPr>
            <w:tcW w:w="5048" w:type="dxa"/>
          </w:tcPr>
          <w:p w14:paraId="62F625DD" w14:textId="0B2B7CC9" w:rsidR="000C2259" w:rsidRDefault="00C8204E" w:rsidP="00196433">
            <w:pPr>
              <w:pStyle w:val="Title"/>
            </w:pPr>
            <w:sdt>
              <w:sdtPr>
                <w:alias w:val="Invoice:"/>
                <w:tag w:val="Invoice:"/>
                <w:id w:val="205688853"/>
                <w:placeholder>
                  <w:docPart w:val="60DFEC04724D41D9AB3332F0CBDD0D72"/>
                </w:placeholder>
                <w:temporary/>
                <w:showingPlcHdr/>
                <w15:appearance w15:val="hidden"/>
              </w:sdtPr>
              <w:sdtEndPr/>
              <w:sdtContent>
                <w:r w:rsidR="000C2259">
                  <w:t>INVOICE</w:t>
                </w:r>
              </w:sdtContent>
            </w:sdt>
          </w:p>
          <w:p w14:paraId="181777D0" w14:textId="5632DD1B" w:rsidR="000C2259" w:rsidRDefault="00C8204E" w:rsidP="00196433">
            <w:pPr>
              <w:pStyle w:val="Heading2"/>
              <w:outlineLvl w:val="1"/>
            </w:pPr>
            <w:sdt>
              <w:sdtPr>
                <w:alias w:val="Invoice number:"/>
                <w:tag w:val="Invoice number:"/>
                <w:id w:val="674689995"/>
                <w:placeholder>
                  <w:docPart w:val="9F1D18ED18CE4507AA70FDA36DCDE2D3"/>
                </w:placeholder>
                <w:temporary/>
                <w:showingPlcHdr/>
                <w15:appearance w15:val="hidden"/>
              </w:sdtPr>
              <w:sdtEndPr/>
              <w:sdtContent>
                <w:r w:rsidR="000C2259">
                  <w:t>Invoice #</w:t>
                </w:r>
              </w:sdtContent>
            </w:sdt>
            <w:r w:rsidR="000C2259">
              <w:t xml:space="preserve"> </w:t>
            </w:r>
            <w:sdt>
              <w:sdtPr>
                <w:alias w:val="Enter invoice number:"/>
                <w:tag w:val="Enter invoice number:"/>
                <w:id w:val="95537078"/>
                <w:placeholder>
                  <w:docPart w:val="528FF422D5F849A194C6949F50750BB4"/>
                </w:placeholder>
                <w:temporary/>
                <w:showingPlcHdr/>
                <w15:appearance w15:val="hidden"/>
              </w:sdtPr>
              <w:sdtEndPr/>
              <w:sdtContent>
                <w:r w:rsidR="000C2259">
                  <w:t>100</w:t>
                </w:r>
              </w:sdtContent>
            </w:sdt>
          </w:p>
          <w:p w14:paraId="575C28F3" w14:textId="77777777" w:rsidR="000C2259" w:rsidRDefault="00C8204E" w:rsidP="00196433">
            <w:pPr>
              <w:pStyle w:val="Heading2"/>
              <w:outlineLvl w:val="1"/>
            </w:pPr>
            <w:sdt>
              <w:sdtPr>
                <w:alias w:val="Date:"/>
                <w:tag w:val="Date:"/>
                <w:id w:val="677780987"/>
                <w:placeholder>
                  <w:docPart w:val="5AEC4D8E8C4F4B83A7A440AC4FC1A491"/>
                </w:placeholder>
                <w:temporary/>
                <w:showingPlcHdr/>
                <w15:appearance w15:val="hidden"/>
              </w:sdtPr>
              <w:sdtEndPr/>
              <w:sdtContent>
                <w:r w:rsidR="000C2259">
                  <w:t>Date:</w:t>
                </w:r>
              </w:sdtContent>
            </w:sdt>
            <w:r w:rsidR="000C2259">
              <w:t xml:space="preserve"> Date</w:t>
            </w:r>
          </w:p>
        </w:tc>
      </w:tr>
      <w:tr w:rsidR="000C2259" w14:paraId="2B960755" w14:textId="77777777" w:rsidTr="00196433">
        <w:trPr>
          <w:trHeight w:val="1440"/>
        </w:trPr>
        <w:tc>
          <w:tcPr>
            <w:tcW w:w="5032" w:type="dxa"/>
          </w:tcPr>
          <w:p w14:paraId="4490B0F8" w14:textId="77777777" w:rsidR="000C2259" w:rsidRDefault="000C2259" w:rsidP="00196433">
            <w:r>
              <w:rPr>
                <w:noProof/>
              </w:rPr>
              <mc:AlternateContent>
                <mc:Choice Requires="wps">
                  <w:drawing>
                    <wp:anchor distT="0" distB="0" distL="114300" distR="114300" simplePos="0" relativeHeight="251705344" behindDoc="0" locked="0" layoutInCell="1" allowOverlap="1" wp14:anchorId="43D6D7F3" wp14:editId="24276197">
                      <wp:simplePos x="0" y="0"/>
                      <wp:positionH relativeFrom="column">
                        <wp:posOffset>925830</wp:posOffset>
                      </wp:positionH>
                      <wp:positionV relativeFrom="paragraph">
                        <wp:posOffset>86361</wp:posOffset>
                      </wp:positionV>
                      <wp:extent cx="2082459" cy="904875"/>
                      <wp:effectExtent l="19050" t="95250" r="51435" b="0"/>
                      <wp:wrapNone/>
                      <wp:docPr id="5" name="Arrow: Left 5"/>
                      <wp:cNvGraphicFramePr/>
                      <a:graphic xmlns:a="http://schemas.openxmlformats.org/drawingml/2006/main">
                        <a:graphicData uri="http://schemas.microsoft.com/office/word/2010/wordprocessingShape">
                          <wps:wsp>
                            <wps:cNvSpPr/>
                            <wps:spPr>
                              <a:xfrm rot="497054">
                                <a:off x="0" y="0"/>
                                <a:ext cx="2082459" cy="9048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D26E71" w14:textId="77777777" w:rsidR="000C2259" w:rsidRPr="008E6E51" w:rsidRDefault="000C2259" w:rsidP="000C2259">
                                  <w:pPr>
                                    <w:jc w:val="center"/>
                                    <w:rPr>
                                      <w:sz w:val="20"/>
                                      <w:szCs w:val="20"/>
                                    </w:rPr>
                                  </w:pPr>
                                  <w:r w:rsidRPr="008E6E51">
                                    <w:rPr>
                                      <w:sz w:val="20"/>
                                      <w:szCs w:val="20"/>
                                    </w:rPr>
                                    <w:t>Is the recipient the 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6D7F3" id="Arrow: Left 5" o:spid="_x0000_s1028" type="#_x0000_t66" style="position:absolute;margin-left:72.9pt;margin-top:6.8pt;width:163.95pt;height:71.25pt;rotation:542916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" adj="4693" fillcolor="#4f81bd [3204]" strokecolor="#243f60 [1604]" strokeweight="2pt">
                      <v:textbox>
                        <w:txbxContent>
                          <w:p w14:paraId="45D26E71" w14:textId="77777777" w:rsidR="000C2259" w:rsidRPr="008E6E51" w:rsidRDefault="000C2259" w:rsidP="000C2259">
                            <w:pPr>
                              <w:jc w:val="center"/>
                              <w:rPr>
                                <w:sz w:val="20"/>
                                <w:szCs w:val="20"/>
                              </w:rPr>
                            </w:pPr>
                            <w:r w:rsidRPr="008E6E51">
                              <w:rPr>
                                <w:sz w:val="20"/>
                                <w:szCs w:val="20"/>
                              </w:rPr>
                              <w:t>Is the recipient the organization?</w:t>
                            </w:r>
                          </w:p>
                        </w:txbxContent>
                      </v:textbox>
                    </v:shape>
                  </w:pict>
                </mc:Fallback>
              </mc:AlternateContent>
            </w:r>
            <w:sdt>
              <w:sdtPr>
                <w:alias w:val="Enter name:"/>
                <w:tag w:val="Enter name:"/>
                <w:id w:val="95537134"/>
                <w:placeholder>
                  <w:docPart w:val="758512CE5361425584ECF2A96C8CAA55"/>
                </w:placeholder>
                <w:temporary/>
                <w:showingPlcHdr/>
                <w15:appearance w15:val="hidden"/>
              </w:sdtPr>
              <w:sdtEndPr/>
              <w:sdtContent>
                <w:r>
                  <w:t>Recipient Name</w:t>
                </w:r>
              </w:sdtContent>
            </w:sdt>
          </w:p>
          <w:sdt>
            <w:sdtPr>
              <w:alias w:val="Enter company name:"/>
              <w:tag w:val="Enter company name:"/>
              <w:id w:val="95537161"/>
              <w:placeholder>
                <w:docPart w:val="941C873264684495B000F46896BA3A57"/>
              </w:placeholder>
              <w:temporary/>
              <w:showingPlcHdr/>
              <w15:appearance w15:val="hidden"/>
            </w:sdtPr>
            <w:sdtEndPr/>
            <w:sdtContent>
              <w:p w14:paraId="7DE1E624" w14:textId="77777777" w:rsidR="000C2259" w:rsidRDefault="000C2259" w:rsidP="00196433">
                <w:r>
                  <w:t>Company Name</w:t>
                </w:r>
              </w:p>
            </w:sdtContent>
          </w:sdt>
          <w:sdt>
            <w:sdtPr>
              <w:alias w:val="Enter street address:"/>
              <w:tag w:val="Enter street address:"/>
              <w:id w:val="95537188"/>
              <w:placeholder>
                <w:docPart w:val="EDADD2C6F38141D5BF7C90D9C9850CBE"/>
              </w:placeholder>
              <w:temporary/>
              <w:showingPlcHdr/>
              <w15:appearance w15:val="hidden"/>
            </w:sdtPr>
            <w:sdtEndPr/>
            <w:sdtContent>
              <w:p w14:paraId="5E47014A" w14:textId="77777777" w:rsidR="000C2259" w:rsidRDefault="000C2259" w:rsidP="00196433">
                <w:r>
                  <w:t>Street Address</w:t>
                </w:r>
              </w:p>
            </w:sdtContent>
          </w:sdt>
          <w:sdt>
            <w:sdtPr>
              <w:alias w:val="Enter City, ST ZIP Code:"/>
              <w:tag w:val="Enter City, ST ZIP Code:"/>
              <w:id w:val="-563794007"/>
              <w:placeholder>
                <w:docPart w:val="EB2904B7151A4A958F2F543F921BD263"/>
              </w:placeholder>
              <w:temporary/>
              <w:showingPlcHdr/>
              <w15:appearance w15:val="hidden"/>
            </w:sdtPr>
            <w:sdtEndPr/>
            <w:sdtContent>
              <w:p w14:paraId="65096ACB" w14:textId="77777777" w:rsidR="000C2259" w:rsidRDefault="000C2259" w:rsidP="00196433">
                <w:r>
                  <w:t>City, ST ZIP Code</w:t>
                </w:r>
              </w:p>
            </w:sdtContent>
          </w:sdt>
          <w:p w14:paraId="3552D1B4" w14:textId="77777777" w:rsidR="000C2259" w:rsidRDefault="00C8204E" w:rsidP="00196433">
            <w:sdt>
              <w:sdtPr>
                <w:alias w:val="Phone:"/>
                <w:tag w:val="Phone:"/>
                <w:id w:val="1061450442"/>
                <w:placeholder>
                  <w:docPart w:val="FD134A04947148CF9DEBBAC07DBDE18C"/>
                </w:placeholder>
                <w:temporary/>
                <w:showingPlcHdr/>
                <w15:appearance w15:val="hidden"/>
              </w:sdtPr>
              <w:sdtEndPr/>
              <w:sdtContent>
                <w:r w:rsidR="000C2259">
                  <w:t>Phone:</w:t>
                </w:r>
              </w:sdtContent>
            </w:sdt>
            <w:r w:rsidR="000C2259">
              <w:t xml:space="preserve"> Phone</w:t>
            </w:r>
          </w:p>
        </w:tc>
        <w:tc>
          <w:tcPr>
            <w:tcW w:w="5048" w:type="dxa"/>
          </w:tcPr>
          <w:p w14:paraId="4543A5B4" w14:textId="1E5ED6EE" w:rsidR="000C2259" w:rsidRDefault="008C740A" w:rsidP="00196433">
            <w:pPr>
              <w:pStyle w:val="Heading3"/>
              <w:outlineLvl w:val="2"/>
            </w:pPr>
            <w:r>
              <w:rPr>
                <w:noProof/>
              </w:rPr>
              <mc:AlternateContent>
                <mc:Choice Requires="wps">
                  <w:drawing>
                    <wp:anchor distT="0" distB="0" distL="114300" distR="114300" simplePos="0" relativeHeight="251703296" behindDoc="0" locked="0" layoutInCell="1" allowOverlap="1" wp14:anchorId="6A54E2CF" wp14:editId="2EA0E35C">
                      <wp:simplePos x="0" y="0"/>
                      <wp:positionH relativeFrom="column">
                        <wp:posOffset>-823595</wp:posOffset>
                      </wp:positionH>
                      <wp:positionV relativeFrom="paragraph">
                        <wp:posOffset>-688340</wp:posOffset>
                      </wp:positionV>
                      <wp:extent cx="2076450" cy="881380"/>
                      <wp:effectExtent l="0" t="19050" r="38100" b="33020"/>
                      <wp:wrapNone/>
                      <wp:docPr id="68" name="Arrow: Right 68"/>
                      <wp:cNvGraphicFramePr/>
                      <a:graphic xmlns:a="http://schemas.openxmlformats.org/drawingml/2006/main">
                        <a:graphicData uri="http://schemas.microsoft.com/office/word/2010/wordprocessingShape">
                          <wps:wsp>
                            <wps:cNvSpPr/>
                            <wps:spPr>
                              <a:xfrm>
                                <a:off x="0" y="0"/>
                                <a:ext cx="2076450" cy="8813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B5A6AC" w14:textId="77777777" w:rsidR="000C2259" w:rsidRPr="008E6E51" w:rsidRDefault="000C2259" w:rsidP="000C2259">
                                  <w:pPr>
                                    <w:pStyle w:val="CommentText"/>
                                  </w:pPr>
                                  <w:r w:rsidRPr="008E6E51">
                                    <w:t>Is the date within the applicable fiscal year</w:t>
                                  </w:r>
                                  <w:r>
                                    <w:t>?</w:t>
                                  </w:r>
                                </w:p>
                                <w:p w14:paraId="38C7DE4A" w14:textId="77777777" w:rsidR="000C2259" w:rsidRPr="005E406A" w:rsidRDefault="000C2259" w:rsidP="000C2259">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A54E2C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8" o:spid="_x0000_s1029" type="#_x0000_t13" style="position:absolute;margin-left:-64.85pt;margin-top:-54.2pt;width:163.5pt;height:69.4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" adj="17016" fillcolor="#4f81bd [3204]" strokecolor="#243f60 [1604]" strokeweight="2pt">
                      <v:textbox>
                        <w:txbxContent>
                          <w:p w14:paraId="29B5A6AC" w14:textId="77777777" w:rsidR="000C2259" w:rsidRPr="008E6E51" w:rsidRDefault="000C2259" w:rsidP="000C2259">
                            <w:pPr>
                              <w:pStyle w:val="CommentText"/>
                            </w:pPr>
                            <w:r w:rsidRPr="008E6E51">
                              <w:t>Is the date within the applicable fiscal year</w:t>
                            </w:r>
                            <w:r>
                              <w:t>?</w:t>
                            </w:r>
                          </w:p>
                          <w:p w14:paraId="38C7DE4A" w14:textId="77777777" w:rsidR="000C2259" w:rsidRPr="005E406A" w:rsidRDefault="000C2259" w:rsidP="000C2259">
                            <w:pPr>
                              <w:jc w:val="center"/>
                              <w:rPr>
                                <w:sz w:val="18"/>
                                <w:szCs w:val="18"/>
                              </w:rPr>
                            </w:pPr>
                          </w:p>
                        </w:txbxContent>
                      </v:textbox>
                    </v:shape>
                  </w:pict>
                </mc:Fallback>
              </mc:AlternateContent>
            </w:r>
            <w:r w:rsidR="000C2259">
              <w:rPr>
                <w:noProof/>
              </w:rPr>
              <mc:AlternateContent>
                <mc:Choice Requires="wps">
                  <w:drawing>
                    <wp:anchor distT="0" distB="0" distL="114300" distR="114300" simplePos="0" relativeHeight="251706368" behindDoc="0" locked="0" layoutInCell="1" allowOverlap="1" wp14:anchorId="15D7AF4E" wp14:editId="0E6D07D3">
                      <wp:simplePos x="0" y="0"/>
                      <wp:positionH relativeFrom="column">
                        <wp:posOffset>1155987</wp:posOffset>
                      </wp:positionH>
                      <wp:positionV relativeFrom="paragraph">
                        <wp:posOffset>110258</wp:posOffset>
                      </wp:positionV>
                      <wp:extent cx="2402403" cy="904875"/>
                      <wp:effectExtent l="19050" t="133350" r="36195" b="0"/>
                      <wp:wrapNone/>
                      <wp:docPr id="6" name="Arrow: Left 6"/>
                      <wp:cNvGraphicFramePr/>
                      <a:graphic xmlns:a="http://schemas.openxmlformats.org/drawingml/2006/main">
                        <a:graphicData uri="http://schemas.microsoft.com/office/word/2010/wordprocessingShape">
                          <wps:wsp>
                            <wps:cNvSpPr/>
                            <wps:spPr>
                              <a:xfrm rot="497054">
                                <a:off x="0" y="0"/>
                                <a:ext cx="2402403" cy="9048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DD3C7F" w14:textId="77777777" w:rsidR="000C2259" w:rsidRPr="008E6E51" w:rsidRDefault="000C2259" w:rsidP="000C2259">
                                  <w:pPr>
                                    <w:jc w:val="center"/>
                                    <w:rPr>
                                      <w:sz w:val="20"/>
                                      <w:szCs w:val="20"/>
                                    </w:rPr>
                                  </w:pPr>
                                  <w:r w:rsidRPr="008E6E51">
                                    <w:rPr>
                                      <w:sz w:val="20"/>
                                      <w:szCs w:val="20"/>
                                    </w:rPr>
                                    <w:t>Is the ship to address associated with the 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7AF4E" id="Arrow: Left 6" o:spid="_x0000_s1030" type="#_x0000_t66" style="position:absolute;margin-left:91pt;margin-top:8.7pt;width:189.15pt;height:71.25pt;rotation:542916fd;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" adj="4068" fillcolor="#4f81bd [3204]" strokecolor="#243f60 [1604]" strokeweight="2pt">
                      <v:textbox>
                        <w:txbxContent>
                          <w:p w14:paraId="1DDD3C7F" w14:textId="77777777" w:rsidR="000C2259" w:rsidRPr="008E6E51" w:rsidRDefault="000C2259" w:rsidP="000C2259">
                            <w:pPr>
                              <w:jc w:val="center"/>
                              <w:rPr>
                                <w:sz w:val="20"/>
                                <w:szCs w:val="20"/>
                              </w:rPr>
                            </w:pPr>
                            <w:r w:rsidRPr="008E6E51">
                              <w:rPr>
                                <w:sz w:val="20"/>
                                <w:szCs w:val="20"/>
                              </w:rPr>
                              <w:t>Is the ship to address associated with the organization?</w:t>
                            </w:r>
                          </w:p>
                        </w:txbxContent>
                      </v:textbox>
                    </v:shape>
                  </w:pict>
                </mc:Fallback>
              </mc:AlternateContent>
            </w:r>
            <w:sdt>
              <w:sdtPr>
                <w:alias w:val="Ship To:"/>
                <w:tag w:val="Ship To:"/>
                <w:id w:val="-1666934941"/>
                <w:placeholder>
                  <w:docPart w:val="6FA9B2BC61264F1B9912619360C7F359"/>
                </w:placeholder>
                <w:temporary/>
                <w:showingPlcHdr/>
                <w15:appearance w15:val="hidden"/>
              </w:sdtPr>
              <w:sdtEndPr/>
              <w:sdtContent>
                <w:r w:rsidR="000C2259">
                  <w:t>Ship To:</w:t>
                </w:r>
              </w:sdtContent>
            </w:sdt>
          </w:p>
          <w:sdt>
            <w:sdtPr>
              <w:alias w:val="Enter recipient name:"/>
              <w:tag w:val="Enter recipient name:"/>
              <w:id w:val="95537243"/>
              <w:placeholder>
                <w:docPart w:val="6A0903B70917435B8D04E8892B20E304"/>
              </w:placeholder>
              <w:temporary/>
              <w:showingPlcHdr/>
              <w15:appearance w15:val="hidden"/>
            </w:sdtPr>
            <w:sdtEndPr/>
            <w:sdtContent>
              <w:p w14:paraId="4F38D6E3" w14:textId="77777777" w:rsidR="000C2259" w:rsidRDefault="000C2259" w:rsidP="00196433">
                <w:r>
                  <w:t>Recipient Name</w:t>
                </w:r>
              </w:p>
            </w:sdtContent>
          </w:sdt>
          <w:sdt>
            <w:sdtPr>
              <w:alias w:val="Enter company name:"/>
              <w:tag w:val="Enter company name:"/>
              <w:id w:val="1768421282"/>
              <w:placeholder>
                <w:docPart w:val="0CE947BA998946F281CCF23DA5CBEC23"/>
              </w:placeholder>
              <w:temporary/>
              <w:showingPlcHdr/>
              <w15:appearance w15:val="hidden"/>
            </w:sdtPr>
            <w:sdtEndPr/>
            <w:sdtContent>
              <w:p w14:paraId="52989CE7" w14:textId="77777777" w:rsidR="000C2259" w:rsidRDefault="000C2259" w:rsidP="00196433">
                <w:r>
                  <w:t>Company Name</w:t>
                </w:r>
              </w:p>
            </w:sdtContent>
          </w:sdt>
          <w:p w14:paraId="43C82CF9" w14:textId="77777777" w:rsidR="000C2259" w:rsidRDefault="00C8204E" w:rsidP="00196433">
            <w:sdt>
              <w:sdtPr>
                <w:alias w:val="Enter street address:"/>
                <w:tag w:val="Enter street address:"/>
                <w:id w:val="1755863971"/>
                <w:placeholder>
                  <w:docPart w:val="AB81CC4031BE45FDAD7076420E1753EB"/>
                </w:placeholder>
                <w:temporary/>
                <w:showingPlcHdr/>
                <w15:appearance w15:val="hidden"/>
              </w:sdtPr>
              <w:sdtEndPr/>
              <w:sdtContent>
                <w:r w:rsidR="000C2259">
                  <w:t>Street Address</w:t>
                </w:r>
              </w:sdtContent>
            </w:sdt>
          </w:p>
          <w:sdt>
            <w:sdtPr>
              <w:alias w:val="Enter City, ST ZIP Code:"/>
              <w:tag w:val="Enter City, ST ZIP Code:"/>
              <w:id w:val="103093504"/>
              <w:placeholder>
                <w:docPart w:val="66E198BBBCF443F78CE63CA7C796D015"/>
              </w:placeholder>
              <w:temporary/>
              <w:showingPlcHdr/>
              <w15:appearance w15:val="hidden"/>
            </w:sdtPr>
            <w:sdtEndPr/>
            <w:sdtContent>
              <w:p w14:paraId="71722B3D" w14:textId="77777777" w:rsidR="000C2259" w:rsidRDefault="000C2259" w:rsidP="00196433">
                <w:r>
                  <w:t>City, ST ZIP Code</w:t>
                </w:r>
              </w:p>
            </w:sdtContent>
          </w:sdt>
          <w:p w14:paraId="43F1BABF" w14:textId="77777777" w:rsidR="000C2259" w:rsidRDefault="00C8204E" w:rsidP="00196433">
            <w:sdt>
              <w:sdtPr>
                <w:alias w:val="Phone:"/>
                <w:tag w:val="Phone:"/>
                <w:id w:val="1224863797"/>
                <w:placeholder>
                  <w:docPart w:val="1358405DD2354375A99C03247774F490"/>
                </w:placeholder>
                <w:temporary/>
                <w:showingPlcHdr/>
                <w15:appearance w15:val="hidden"/>
              </w:sdtPr>
              <w:sdtEndPr/>
              <w:sdtContent>
                <w:r w:rsidR="000C2259">
                  <w:t>Phone:</w:t>
                </w:r>
              </w:sdtContent>
            </w:sdt>
            <w:r w:rsidR="000C2259">
              <w:t xml:space="preserve"> Phone</w:t>
            </w:r>
          </w:p>
        </w:tc>
      </w:tr>
    </w:tbl>
    <w:p w14:paraId="35A40878" w14:textId="77777777" w:rsidR="000C2259" w:rsidRDefault="000C2259" w:rsidP="000C2259">
      <w:r>
        <w:rPr>
          <w:noProof/>
        </w:rPr>
        <mc:AlternateContent>
          <mc:Choice Requires="wps">
            <w:drawing>
              <wp:anchor distT="0" distB="0" distL="114300" distR="114300" simplePos="0" relativeHeight="251711488" behindDoc="0" locked="0" layoutInCell="1" allowOverlap="1" wp14:anchorId="07D1DDE2" wp14:editId="011A7B9A">
                <wp:simplePos x="0" y="0"/>
                <wp:positionH relativeFrom="column">
                  <wp:posOffset>4095115</wp:posOffset>
                </wp:positionH>
                <wp:positionV relativeFrom="paragraph">
                  <wp:posOffset>3856355</wp:posOffset>
                </wp:positionV>
                <wp:extent cx="1952625" cy="866775"/>
                <wp:effectExtent l="0" t="0" r="28575" b="28575"/>
                <wp:wrapNone/>
                <wp:docPr id="12" name="Arrow: Left 12"/>
                <wp:cNvGraphicFramePr/>
                <a:graphic xmlns:a="http://schemas.openxmlformats.org/drawingml/2006/main">
                  <a:graphicData uri="http://schemas.microsoft.com/office/word/2010/wordprocessingShape">
                    <wps:wsp>
                      <wps:cNvSpPr/>
                      <wps:spPr>
                        <a:xfrm>
                          <a:off x="0" y="0"/>
                          <a:ext cx="1952625" cy="8667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C31D4C" w14:textId="77777777" w:rsidR="000C2259" w:rsidRPr="008E6E51" w:rsidRDefault="000C2259" w:rsidP="000C2259">
                            <w:pPr>
                              <w:jc w:val="center"/>
                              <w:rPr>
                                <w:sz w:val="20"/>
                                <w:szCs w:val="20"/>
                              </w:rPr>
                            </w:pPr>
                            <w:r>
                              <w:rPr>
                                <w:sz w:val="20"/>
                                <w:szCs w:val="20"/>
                              </w:rPr>
                              <w:t>Does the payee name match the vendor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1DDE2" id="Arrow: Left 12" o:spid="_x0000_s1031" type="#_x0000_t66" style="position:absolute;margin-left:322.45pt;margin-top:303.65pt;width:153.75pt;height:6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" adj="4794" fillcolor="#4f81bd [3204]" strokecolor="#243f60 [1604]" strokeweight="2pt">
                <v:textbox>
                  <w:txbxContent>
                    <w:p w14:paraId="3AC31D4C" w14:textId="77777777" w:rsidR="000C2259" w:rsidRPr="008E6E51" w:rsidRDefault="000C2259" w:rsidP="000C2259">
                      <w:pPr>
                        <w:jc w:val="center"/>
                        <w:rPr>
                          <w:sz w:val="20"/>
                          <w:szCs w:val="20"/>
                        </w:rPr>
                      </w:pPr>
                      <w:r>
                        <w:rPr>
                          <w:sz w:val="20"/>
                          <w:szCs w:val="20"/>
                        </w:rPr>
                        <w:t xml:space="preserve">Does the </w:t>
                      </w:r>
                      <w:proofErr w:type="gramStart"/>
                      <w:r>
                        <w:rPr>
                          <w:sz w:val="20"/>
                          <w:szCs w:val="20"/>
                        </w:rPr>
                        <w:t>payee</w:t>
                      </w:r>
                      <w:proofErr w:type="gramEnd"/>
                      <w:r>
                        <w:rPr>
                          <w:sz w:val="20"/>
                          <w:szCs w:val="20"/>
                        </w:rPr>
                        <w:t xml:space="preserve"> name match the vendor name?</w:t>
                      </w:r>
                    </w:p>
                  </w:txbxContent>
                </v:textbox>
              </v:shape>
            </w:pict>
          </mc:Fallback>
        </mc:AlternateContent>
      </w:r>
    </w:p>
    <w:tbl>
      <w:tblPr>
        <w:tblStyle w:val="GridTable1Light"/>
        <w:tblW w:w="0" w:type="auto"/>
        <w:tblLayout w:type="fixed"/>
        <w:tblLook w:val="0620" w:firstRow="1" w:lastRow="0" w:firstColumn="0" w:lastColumn="0" w:noHBand="1" w:noVBand="1"/>
        <w:tblDescription w:val="First table is the main invoice table to enter Quantity, Description, Unit Price, and Total, and second table for Subtotal, Sales Tax, Shipping &amp; Handling charges, and Total Due"/>
      </w:tblPr>
      <w:tblGrid>
        <w:gridCol w:w="1817"/>
        <w:gridCol w:w="5501"/>
        <w:gridCol w:w="1404"/>
        <w:gridCol w:w="1348"/>
      </w:tblGrid>
      <w:tr w:rsidR="000C2259" w14:paraId="638438E0" w14:textId="77777777" w:rsidTr="00196433">
        <w:trPr>
          <w:cnfStyle w:val="100000000000" w:firstRow="1" w:lastRow="0" w:firstColumn="0" w:lastColumn="0" w:oddVBand="0" w:evenVBand="0" w:oddHBand="0" w:evenHBand="0" w:firstRowFirstColumn="0" w:firstRowLastColumn="0" w:lastRowFirstColumn="0" w:lastRowLastColumn="0"/>
          <w:trHeight w:val="230"/>
        </w:trPr>
        <w:tc>
          <w:tcPr>
            <w:tcW w:w="1817" w:type="dxa"/>
          </w:tcPr>
          <w:p w14:paraId="70E5AD19" w14:textId="77777777" w:rsidR="000C2259" w:rsidRDefault="00C8204E" w:rsidP="00196433">
            <w:pPr>
              <w:pStyle w:val="Heading4"/>
              <w:outlineLvl w:val="3"/>
            </w:pPr>
            <w:sdt>
              <w:sdtPr>
                <w:alias w:val="Quantity:"/>
                <w:tag w:val="Quantity:"/>
                <w:id w:val="-1738312568"/>
                <w:placeholder>
                  <w:docPart w:val="77252E947627495EA4416A1EEDD07C7E"/>
                </w:placeholder>
                <w:temporary/>
                <w:showingPlcHdr/>
                <w15:appearance w15:val="hidden"/>
              </w:sdtPr>
              <w:sdtEndPr/>
              <w:sdtContent>
                <w:r w:rsidR="000C2259">
                  <w:t>QUANTITY</w:t>
                </w:r>
              </w:sdtContent>
            </w:sdt>
          </w:p>
        </w:tc>
        <w:tc>
          <w:tcPr>
            <w:tcW w:w="5501" w:type="dxa"/>
          </w:tcPr>
          <w:p w14:paraId="362E7931" w14:textId="77777777" w:rsidR="000C2259" w:rsidRDefault="000C2259" w:rsidP="00196433">
            <w:pPr>
              <w:pStyle w:val="Heading4"/>
              <w:outlineLvl w:val="3"/>
            </w:pPr>
            <w:r>
              <w:rPr>
                <w:noProof/>
              </w:rPr>
              <mc:AlternateContent>
                <mc:Choice Requires="wps">
                  <w:drawing>
                    <wp:anchor distT="0" distB="0" distL="114300" distR="114300" simplePos="0" relativeHeight="251708416" behindDoc="0" locked="0" layoutInCell="1" allowOverlap="1" wp14:anchorId="593BABB0" wp14:editId="61367745">
                      <wp:simplePos x="0" y="0"/>
                      <wp:positionH relativeFrom="column">
                        <wp:posOffset>1553845</wp:posOffset>
                      </wp:positionH>
                      <wp:positionV relativeFrom="paragraph">
                        <wp:posOffset>52705</wp:posOffset>
                      </wp:positionV>
                      <wp:extent cx="1133475" cy="555625"/>
                      <wp:effectExtent l="19050" t="0" r="28575" b="53975"/>
                      <wp:wrapNone/>
                      <wp:docPr id="8" name="Arrow: Left 8"/>
                      <wp:cNvGraphicFramePr/>
                      <a:graphic xmlns:a="http://schemas.openxmlformats.org/drawingml/2006/main">
                        <a:graphicData uri="http://schemas.microsoft.com/office/word/2010/wordprocessingShape">
                          <wps:wsp>
                            <wps:cNvSpPr/>
                            <wps:spPr>
                              <a:xfrm rot="21238217">
                                <a:off x="0" y="0"/>
                                <a:ext cx="1133475" cy="5556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1095E3" w14:textId="77777777" w:rsidR="000C2259" w:rsidRPr="008E6E51" w:rsidRDefault="000C2259" w:rsidP="000C2259">
                                  <w:pPr>
                                    <w:jc w:val="center"/>
                                    <w:rPr>
                                      <w:sz w:val="20"/>
                                      <w:szCs w:val="20"/>
                                    </w:rPr>
                                  </w:pPr>
                                  <w:r>
                                    <w:rPr>
                                      <w:sz w:val="20"/>
                                      <w:szCs w:val="20"/>
                                    </w:rPr>
                                    <w:t>Detailed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BABB0" id="Arrow: Left 8" o:spid="_x0000_s1032" type="#_x0000_t66" style="position:absolute;margin-left:122.35pt;margin-top:4.15pt;width:89.25pt;height:43.75pt;rotation:-395164fd;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" adj="5294" fillcolor="#4f81bd [3204]" strokecolor="#243f60 [1604]" strokeweight="2pt">
                      <v:textbox>
                        <w:txbxContent>
                          <w:p w14:paraId="5F1095E3" w14:textId="77777777" w:rsidR="000C2259" w:rsidRPr="008E6E51" w:rsidRDefault="000C2259" w:rsidP="000C2259">
                            <w:pPr>
                              <w:jc w:val="center"/>
                              <w:rPr>
                                <w:sz w:val="20"/>
                                <w:szCs w:val="20"/>
                              </w:rPr>
                            </w:pPr>
                            <w:r>
                              <w:rPr>
                                <w:sz w:val="20"/>
                                <w:szCs w:val="20"/>
                              </w:rPr>
                              <w:t>Detailed</w:t>
                            </w:r>
                          </w:p>
                        </w:txbxContent>
                      </v:textbox>
                    </v:shape>
                  </w:pict>
                </mc:Fallback>
              </mc:AlternateContent>
            </w:r>
            <w:r>
              <w:t>DESCRIPTION</w:t>
            </w:r>
          </w:p>
        </w:tc>
        <w:tc>
          <w:tcPr>
            <w:tcW w:w="1404" w:type="dxa"/>
          </w:tcPr>
          <w:p w14:paraId="2FEC0FDD" w14:textId="77777777" w:rsidR="000C2259" w:rsidRDefault="00C8204E" w:rsidP="00196433">
            <w:pPr>
              <w:pStyle w:val="Heading4"/>
              <w:outlineLvl w:val="3"/>
            </w:pPr>
            <w:sdt>
              <w:sdtPr>
                <w:alias w:val="Unit price:"/>
                <w:tag w:val="Unit price:"/>
                <w:id w:val="1604447165"/>
                <w:placeholder>
                  <w:docPart w:val="A52121A752FE45D69C928DC6868D7C30"/>
                </w:placeholder>
                <w:temporary/>
                <w:showingPlcHdr/>
                <w15:appearance w15:val="hidden"/>
              </w:sdtPr>
              <w:sdtEndPr/>
              <w:sdtContent>
                <w:r w:rsidR="000C2259">
                  <w:t>UNIT PRICE</w:t>
                </w:r>
              </w:sdtContent>
            </w:sdt>
          </w:p>
        </w:tc>
        <w:tc>
          <w:tcPr>
            <w:tcW w:w="1348" w:type="dxa"/>
          </w:tcPr>
          <w:p w14:paraId="0E295A92" w14:textId="77777777" w:rsidR="000C2259" w:rsidRDefault="00C8204E" w:rsidP="00196433">
            <w:pPr>
              <w:pStyle w:val="Heading4"/>
              <w:outlineLvl w:val="3"/>
            </w:pPr>
            <w:sdt>
              <w:sdtPr>
                <w:alias w:val="Total:"/>
                <w:tag w:val="Total:"/>
                <w:id w:val="-150831350"/>
                <w:placeholder>
                  <w:docPart w:val="36A8DBF9B6A2432DAF7026BC4B85A412"/>
                </w:placeholder>
                <w:temporary/>
                <w:showingPlcHdr/>
                <w15:appearance w15:val="hidden"/>
              </w:sdtPr>
              <w:sdtEndPr/>
              <w:sdtContent>
                <w:r w:rsidR="000C2259">
                  <w:t>TOTAL</w:t>
                </w:r>
              </w:sdtContent>
            </w:sdt>
          </w:p>
        </w:tc>
      </w:tr>
      <w:tr w:rsidR="000C2259" w14:paraId="1BA45BFB" w14:textId="77777777" w:rsidTr="00196433">
        <w:tc>
          <w:tcPr>
            <w:tcW w:w="1817" w:type="dxa"/>
          </w:tcPr>
          <w:p w14:paraId="6286DF29" w14:textId="77777777" w:rsidR="000C2259" w:rsidRDefault="000C2259" w:rsidP="00196433">
            <w:pPr>
              <w:pStyle w:val="Quantity"/>
            </w:pPr>
            <w:r>
              <w:t>150</w:t>
            </w:r>
          </w:p>
        </w:tc>
        <w:tc>
          <w:tcPr>
            <w:tcW w:w="5501" w:type="dxa"/>
          </w:tcPr>
          <w:p w14:paraId="6B2C1669" w14:textId="77777777" w:rsidR="000C2259" w:rsidRDefault="000C2259" w:rsidP="00196433">
            <w:r>
              <w:t>500 pages of copy paper</w:t>
            </w:r>
          </w:p>
        </w:tc>
        <w:tc>
          <w:tcPr>
            <w:tcW w:w="1404" w:type="dxa"/>
          </w:tcPr>
          <w:p w14:paraId="1564B747" w14:textId="77777777" w:rsidR="000C2259" w:rsidRDefault="000C2259" w:rsidP="00196433">
            <w:pPr>
              <w:pStyle w:val="Amount"/>
            </w:pPr>
            <w:r>
              <w:t>10</w:t>
            </w:r>
          </w:p>
        </w:tc>
        <w:tc>
          <w:tcPr>
            <w:tcW w:w="1348" w:type="dxa"/>
          </w:tcPr>
          <w:p w14:paraId="53D7DF75" w14:textId="77777777" w:rsidR="000C2259" w:rsidRDefault="000C2259" w:rsidP="00196433">
            <w:pPr>
              <w:pStyle w:val="Amount"/>
            </w:pPr>
            <w:r>
              <w:t>$1,500</w:t>
            </w:r>
          </w:p>
        </w:tc>
      </w:tr>
      <w:tr w:rsidR="000C2259" w14:paraId="0EDBBC2C" w14:textId="77777777" w:rsidTr="00196433">
        <w:tc>
          <w:tcPr>
            <w:tcW w:w="1817" w:type="dxa"/>
          </w:tcPr>
          <w:p w14:paraId="0B6962CF" w14:textId="77777777" w:rsidR="000C2259" w:rsidRDefault="000C2259" w:rsidP="00196433">
            <w:pPr>
              <w:pStyle w:val="Quantity"/>
            </w:pPr>
          </w:p>
        </w:tc>
        <w:tc>
          <w:tcPr>
            <w:tcW w:w="5501" w:type="dxa"/>
          </w:tcPr>
          <w:p w14:paraId="650062A2" w14:textId="77777777" w:rsidR="000C2259" w:rsidRDefault="000C2259" w:rsidP="00196433">
            <w:r>
              <w:t>Office supplies</w:t>
            </w:r>
          </w:p>
        </w:tc>
        <w:tc>
          <w:tcPr>
            <w:tcW w:w="1404" w:type="dxa"/>
          </w:tcPr>
          <w:p w14:paraId="5AD4CCF9" w14:textId="77777777" w:rsidR="000C2259" w:rsidRDefault="000C2259" w:rsidP="00196433">
            <w:pPr>
              <w:pStyle w:val="Amount"/>
            </w:pPr>
          </w:p>
        </w:tc>
        <w:tc>
          <w:tcPr>
            <w:tcW w:w="1348" w:type="dxa"/>
          </w:tcPr>
          <w:p w14:paraId="30C84A6B" w14:textId="77777777" w:rsidR="000C2259" w:rsidRDefault="000C2259" w:rsidP="00196433">
            <w:pPr>
              <w:pStyle w:val="Amount"/>
            </w:pPr>
            <w:r>
              <w:t>10,000</w:t>
            </w:r>
          </w:p>
        </w:tc>
      </w:tr>
      <w:tr w:rsidR="000C2259" w14:paraId="2F76ADE8" w14:textId="77777777" w:rsidTr="00196433">
        <w:tc>
          <w:tcPr>
            <w:tcW w:w="1817" w:type="dxa"/>
          </w:tcPr>
          <w:p w14:paraId="1ECE9A89" w14:textId="77777777" w:rsidR="000C2259" w:rsidRDefault="000C2259" w:rsidP="00196433">
            <w:pPr>
              <w:pStyle w:val="Quantity"/>
            </w:pPr>
            <w:r>
              <w:rPr>
                <w:noProof/>
              </w:rPr>
              <mc:AlternateContent>
                <mc:Choice Requires="wps">
                  <w:drawing>
                    <wp:anchor distT="0" distB="0" distL="114300" distR="114300" simplePos="0" relativeHeight="251710464" behindDoc="0" locked="0" layoutInCell="1" allowOverlap="1" wp14:anchorId="018A8755" wp14:editId="3A76859F">
                      <wp:simplePos x="0" y="0"/>
                      <wp:positionH relativeFrom="column">
                        <wp:posOffset>114300</wp:posOffset>
                      </wp:positionH>
                      <wp:positionV relativeFrom="paragraph">
                        <wp:posOffset>-381000</wp:posOffset>
                      </wp:positionV>
                      <wp:extent cx="952500" cy="523875"/>
                      <wp:effectExtent l="0" t="19050" r="38100" b="47625"/>
                      <wp:wrapNone/>
                      <wp:docPr id="69" name="Arrow: Right 69"/>
                      <wp:cNvGraphicFramePr/>
                      <a:graphic xmlns:a="http://schemas.openxmlformats.org/drawingml/2006/main">
                        <a:graphicData uri="http://schemas.microsoft.com/office/word/2010/wordprocessingShape">
                          <wps:wsp>
                            <wps:cNvSpPr/>
                            <wps:spPr>
                              <a:xfrm>
                                <a:off x="0" y="0"/>
                                <a:ext cx="952500" cy="523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386C90" w14:textId="77777777" w:rsidR="000C2259" w:rsidRPr="008E6E51" w:rsidRDefault="000C2259" w:rsidP="000C2259">
                                  <w:pPr>
                                    <w:jc w:val="center"/>
                                    <w:rPr>
                                      <w:sz w:val="20"/>
                                      <w:szCs w:val="20"/>
                                    </w:rPr>
                                  </w:pPr>
                                  <w:r>
                                    <w:rPr>
                                      <w:sz w:val="20"/>
                                      <w:szCs w:val="20"/>
                                    </w:rPr>
                                    <w:t>Generic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A8755" id="Arrow: Right 69" o:spid="_x0000_s1033" type="#_x0000_t13" style="position:absolute;left:0;text-align:left;margin-left:9pt;margin-top:-30pt;width:75pt;height:4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" adj="15660" fillcolor="#4f81bd [3204]" strokecolor="#243f60 [1604]" strokeweight="2pt">
                      <v:textbox>
                        <w:txbxContent>
                          <w:p w14:paraId="7F386C90" w14:textId="77777777" w:rsidR="000C2259" w:rsidRPr="008E6E51" w:rsidRDefault="000C2259" w:rsidP="000C2259">
                            <w:pPr>
                              <w:jc w:val="center"/>
                              <w:rPr>
                                <w:sz w:val="20"/>
                                <w:szCs w:val="20"/>
                              </w:rPr>
                            </w:pPr>
                            <w:r>
                              <w:rPr>
                                <w:sz w:val="20"/>
                                <w:szCs w:val="20"/>
                              </w:rPr>
                              <w:t>Generic</w:t>
                            </w:r>
                          </w:p>
                        </w:txbxContent>
                      </v:textbox>
                    </v:shape>
                  </w:pict>
                </mc:Fallback>
              </mc:AlternateContent>
            </w:r>
          </w:p>
        </w:tc>
        <w:tc>
          <w:tcPr>
            <w:tcW w:w="5501" w:type="dxa"/>
          </w:tcPr>
          <w:p w14:paraId="770B363C" w14:textId="77777777" w:rsidR="000C2259" w:rsidRDefault="000C2259" w:rsidP="00196433"/>
        </w:tc>
        <w:tc>
          <w:tcPr>
            <w:tcW w:w="1404" w:type="dxa"/>
          </w:tcPr>
          <w:p w14:paraId="042C8C0B" w14:textId="77777777" w:rsidR="000C2259" w:rsidRDefault="000C2259" w:rsidP="00196433">
            <w:pPr>
              <w:pStyle w:val="Amount"/>
            </w:pPr>
            <w:r>
              <w:rPr>
                <w:noProof/>
              </w:rPr>
              <mc:AlternateContent>
                <mc:Choice Requires="wps">
                  <w:drawing>
                    <wp:anchor distT="0" distB="0" distL="114300" distR="114300" simplePos="0" relativeHeight="251707392" behindDoc="0" locked="0" layoutInCell="1" allowOverlap="1" wp14:anchorId="6FF0F203" wp14:editId="09814CD0">
                      <wp:simplePos x="0" y="0"/>
                      <wp:positionH relativeFrom="column">
                        <wp:posOffset>-1628140</wp:posOffset>
                      </wp:positionH>
                      <wp:positionV relativeFrom="paragraph">
                        <wp:posOffset>22860</wp:posOffset>
                      </wp:positionV>
                      <wp:extent cx="3086100" cy="1333500"/>
                      <wp:effectExtent l="0" t="0" r="19050" b="19050"/>
                      <wp:wrapNone/>
                      <wp:docPr id="7" name="Rectangle: Rounded Corners 7"/>
                      <wp:cNvGraphicFramePr/>
                      <a:graphic xmlns:a="http://schemas.openxmlformats.org/drawingml/2006/main">
                        <a:graphicData uri="http://schemas.microsoft.com/office/word/2010/wordprocessingShape">
                          <wps:wsp>
                            <wps:cNvSpPr/>
                            <wps:spPr>
                              <a:xfrm>
                                <a:off x="0" y="0"/>
                                <a:ext cx="3086100" cy="1333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E25E99" w14:textId="77777777" w:rsidR="000C2259" w:rsidRDefault="000C2259" w:rsidP="000C2259">
                                  <w:pPr>
                                    <w:jc w:val="center"/>
                                    <w:rPr>
                                      <w:sz w:val="20"/>
                                      <w:szCs w:val="20"/>
                                    </w:rPr>
                                  </w:pPr>
                                  <w:r w:rsidRPr="008E6E51">
                                    <w:rPr>
                                      <w:sz w:val="20"/>
                                      <w:szCs w:val="20"/>
                                    </w:rPr>
                                    <w:t xml:space="preserve">Is the </w:t>
                                  </w:r>
                                  <w:r>
                                    <w:rPr>
                                      <w:sz w:val="20"/>
                                      <w:szCs w:val="20"/>
                                    </w:rPr>
                                    <w:t>invoice itemized - listing details such as quantity, description of items, unit price, etc.</w:t>
                                  </w:r>
                                  <w:r w:rsidRPr="008E6E51">
                                    <w:rPr>
                                      <w:sz w:val="20"/>
                                      <w:szCs w:val="20"/>
                                    </w:rPr>
                                    <w:t>?</w:t>
                                  </w:r>
                                </w:p>
                                <w:p w14:paraId="4853DFDC" w14:textId="77777777" w:rsidR="000C2259" w:rsidRDefault="000C2259" w:rsidP="000C2259">
                                  <w:pPr>
                                    <w:jc w:val="center"/>
                                    <w:rPr>
                                      <w:sz w:val="20"/>
                                      <w:szCs w:val="20"/>
                                    </w:rPr>
                                  </w:pPr>
                                </w:p>
                                <w:p w14:paraId="54BFD150" w14:textId="77777777" w:rsidR="000C2259" w:rsidRPr="008E6E51" w:rsidRDefault="000C2259" w:rsidP="000C2259">
                                  <w:pPr>
                                    <w:jc w:val="center"/>
                                    <w:rPr>
                                      <w:sz w:val="20"/>
                                      <w:szCs w:val="20"/>
                                    </w:rPr>
                                  </w:pPr>
                                  <w:r>
                                    <w:rPr>
                                      <w:sz w:val="20"/>
                                      <w:szCs w:val="20"/>
                                    </w:rPr>
                                    <w:t>Or does it have generic descriptions with lump sum dollar amounts?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F0F203" id="Rectangle: Rounded Corners 7" o:spid="_x0000_s1034" style="position:absolute;left:0;text-align:left;margin-left:-128.2pt;margin-top:1.8pt;width:243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" fillcolor="#4f81bd [3204]" strokecolor="#243f60 [1604]" strokeweight="2pt">
                      <v:textbox>
                        <w:txbxContent>
                          <w:p w14:paraId="35E25E99" w14:textId="77777777" w:rsidR="000C2259" w:rsidRDefault="000C2259" w:rsidP="000C2259">
                            <w:pPr>
                              <w:jc w:val="center"/>
                              <w:rPr>
                                <w:sz w:val="20"/>
                                <w:szCs w:val="20"/>
                              </w:rPr>
                            </w:pPr>
                            <w:r w:rsidRPr="008E6E51">
                              <w:rPr>
                                <w:sz w:val="20"/>
                                <w:szCs w:val="20"/>
                              </w:rPr>
                              <w:t xml:space="preserve">Is the </w:t>
                            </w:r>
                            <w:r>
                              <w:rPr>
                                <w:sz w:val="20"/>
                                <w:szCs w:val="20"/>
                              </w:rPr>
                              <w:t>invoice itemized - listing details such as quantity, description of items, unit price, etc.</w:t>
                            </w:r>
                            <w:r w:rsidRPr="008E6E51">
                              <w:rPr>
                                <w:sz w:val="20"/>
                                <w:szCs w:val="20"/>
                              </w:rPr>
                              <w:t>?</w:t>
                            </w:r>
                          </w:p>
                          <w:p w14:paraId="4853DFDC" w14:textId="77777777" w:rsidR="000C2259" w:rsidRDefault="000C2259" w:rsidP="000C2259">
                            <w:pPr>
                              <w:jc w:val="center"/>
                              <w:rPr>
                                <w:sz w:val="20"/>
                                <w:szCs w:val="20"/>
                              </w:rPr>
                            </w:pPr>
                          </w:p>
                          <w:p w14:paraId="54BFD150" w14:textId="77777777" w:rsidR="000C2259" w:rsidRPr="008E6E51" w:rsidRDefault="000C2259" w:rsidP="000C2259">
                            <w:pPr>
                              <w:jc w:val="center"/>
                              <w:rPr>
                                <w:sz w:val="20"/>
                                <w:szCs w:val="20"/>
                              </w:rPr>
                            </w:pPr>
                            <w:r>
                              <w:rPr>
                                <w:sz w:val="20"/>
                                <w:szCs w:val="20"/>
                              </w:rPr>
                              <w:t>Or does it have generic descriptions with lump sum dollar amounts?</w:t>
                            </w:r>
                          </w:p>
                        </w:txbxContent>
                      </v:textbox>
                    </v:roundrect>
                  </w:pict>
                </mc:Fallback>
              </mc:AlternateContent>
            </w:r>
          </w:p>
        </w:tc>
        <w:tc>
          <w:tcPr>
            <w:tcW w:w="1348" w:type="dxa"/>
          </w:tcPr>
          <w:p w14:paraId="3C05395E" w14:textId="77777777" w:rsidR="000C2259" w:rsidRDefault="000C2259" w:rsidP="00196433">
            <w:pPr>
              <w:pStyle w:val="Amount"/>
            </w:pPr>
          </w:p>
        </w:tc>
      </w:tr>
      <w:tr w:rsidR="000C2259" w14:paraId="77DE78F6" w14:textId="77777777" w:rsidTr="00196433">
        <w:tc>
          <w:tcPr>
            <w:tcW w:w="1817" w:type="dxa"/>
          </w:tcPr>
          <w:p w14:paraId="76FA6030" w14:textId="77777777" w:rsidR="000C2259" w:rsidRDefault="000C2259" w:rsidP="00196433">
            <w:pPr>
              <w:pStyle w:val="Quantity"/>
            </w:pPr>
          </w:p>
        </w:tc>
        <w:tc>
          <w:tcPr>
            <w:tcW w:w="5501" w:type="dxa"/>
          </w:tcPr>
          <w:p w14:paraId="7E491981" w14:textId="77777777" w:rsidR="000C2259" w:rsidRDefault="000C2259" w:rsidP="00196433"/>
        </w:tc>
        <w:tc>
          <w:tcPr>
            <w:tcW w:w="1404" w:type="dxa"/>
          </w:tcPr>
          <w:p w14:paraId="556464AB" w14:textId="77777777" w:rsidR="000C2259" w:rsidRDefault="000C2259" w:rsidP="00196433">
            <w:pPr>
              <w:pStyle w:val="Amount"/>
            </w:pPr>
          </w:p>
        </w:tc>
        <w:tc>
          <w:tcPr>
            <w:tcW w:w="1348" w:type="dxa"/>
          </w:tcPr>
          <w:p w14:paraId="0776E93D" w14:textId="77777777" w:rsidR="000C2259" w:rsidRDefault="000C2259" w:rsidP="00196433">
            <w:pPr>
              <w:pStyle w:val="Amount"/>
            </w:pPr>
          </w:p>
        </w:tc>
      </w:tr>
      <w:tr w:rsidR="000C2259" w14:paraId="7B608DB1" w14:textId="77777777" w:rsidTr="00196433">
        <w:tc>
          <w:tcPr>
            <w:tcW w:w="1817" w:type="dxa"/>
          </w:tcPr>
          <w:p w14:paraId="2CD3713A" w14:textId="77777777" w:rsidR="000C2259" w:rsidRDefault="000C2259" w:rsidP="00196433">
            <w:pPr>
              <w:pStyle w:val="Quantity"/>
            </w:pPr>
          </w:p>
        </w:tc>
        <w:tc>
          <w:tcPr>
            <w:tcW w:w="5501" w:type="dxa"/>
          </w:tcPr>
          <w:p w14:paraId="46AB7B49" w14:textId="77777777" w:rsidR="000C2259" w:rsidRDefault="000C2259" w:rsidP="00196433"/>
        </w:tc>
        <w:tc>
          <w:tcPr>
            <w:tcW w:w="1404" w:type="dxa"/>
          </w:tcPr>
          <w:p w14:paraId="3BA588B8" w14:textId="77777777" w:rsidR="000C2259" w:rsidRDefault="000C2259" w:rsidP="00196433">
            <w:pPr>
              <w:pStyle w:val="Amount"/>
            </w:pPr>
          </w:p>
        </w:tc>
        <w:tc>
          <w:tcPr>
            <w:tcW w:w="1348" w:type="dxa"/>
          </w:tcPr>
          <w:p w14:paraId="587AD595" w14:textId="77777777" w:rsidR="000C2259" w:rsidRDefault="000C2259" w:rsidP="00196433">
            <w:pPr>
              <w:pStyle w:val="Amount"/>
            </w:pPr>
          </w:p>
        </w:tc>
      </w:tr>
      <w:tr w:rsidR="000C2259" w14:paraId="57D04F77" w14:textId="77777777" w:rsidTr="00196433">
        <w:tc>
          <w:tcPr>
            <w:tcW w:w="1817" w:type="dxa"/>
          </w:tcPr>
          <w:p w14:paraId="4228B3F7" w14:textId="77777777" w:rsidR="000C2259" w:rsidRDefault="000C2259" w:rsidP="00196433">
            <w:pPr>
              <w:pStyle w:val="Quantity"/>
            </w:pPr>
          </w:p>
        </w:tc>
        <w:tc>
          <w:tcPr>
            <w:tcW w:w="5501" w:type="dxa"/>
          </w:tcPr>
          <w:p w14:paraId="2E8CDD87" w14:textId="77777777" w:rsidR="000C2259" w:rsidRDefault="000C2259" w:rsidP="00196433"/>
        </w:tc>
        <w:tc>
          <w:tcPr>
            <w:tcW w:w="1404" w:type="dxa"/>
          </w:tcPr>
          <w:p w14:paraId="6D1B52DD" w14:textId="77777777" w:rsidR="000C2259" w:rsidRDefault="000C2259" w:rsidP="00196433">
            <w:pPr>
              <w:pStyle w:val="Amount"/>
            </w:pPr>
          </w:p>
        </w:tc>
        <w:tc>
          <w:tcPr>
            <w:tcW w:w="1348" w:type="dxa"/>
          </w:tcPr>
          <w:p w14:paraId="4C46EBC9" w14:textId="77777777" w:rsidR="000C2259" w:rsidRDefault="000C2259" w:rsidP="00196433">
            <w:pPr>
              <w:pStyle w:val="Amount"/>
            </w:pPr>
          </w:p>
        </w:tc>
      </w:tr>
      <w:tr w:rsidR="000C2259" w14:paraId="7ED4000B" w14:textId="77777777" w:rsidTr="00196433">
        <w:tc>
          <w:tcPr>
            <w:tcW w:w="1817" w:type="dxa"/>
          </w:tcPr>
          <w:p w14:paraId="6D857313" w14:textId="77777777" w:rsidR="000C2259" w:rsidRDefault="000C2259" w:rsidP="00196433">
            <w:pPr>
              <w:pStyle w:val="Quantity"/>
            </w:pPr>
          </w:p>
        </w:tc>
        <w:tc>
          <w:tcPr>
            <w:tcW w:w="5501" w:type="dxa"/>
          </w:tcPr>
          <w:p w14:paraId="339CA0DB" w14:textId="77777777" w:rsidR="000C2259" w:rsidRDefault="000C2259" w:rsidP="00196433"/>
        </w:tc>
        <w:tc>
          <w:tcPr>
            <w:tcW w:w="1404" w:type="dxa"/>
          </w:tcPr>
          <w:p w14:paraId="1AD3BC44" w14:textId="77777777" w:rsidR="000C2259" w:rsidRDefault="000C2259" w:rsidP="00196433">
            <w:pPr>
              <w:pStyle w:val="Amount"/>
            </w:pPr>
          </w:p>
        </w:tc>
        <w:tc>
          <w:tcPr>
            <w:tcW w:w="1348" w:type="dxa"/>
          </w:tcPr>
          <w:p w14:paraId="47EA33DA" w14:textId="77777777" w:rsidR="000C2259" w:rsidRDefault="000C2259" w:rsidP="00196433">
            <w:pPr>
              <w:pStyle w:val="Amount"/>
            </w:pPr>
          </w:p>
        </w:tc>
      </w:tr>
      <w:tr w:rsidR="000C2259" w14:paraId="3E4E84B6" w14:textId="77777777" w:rsidTr="00196433">
        <w:tc>
          <w:tcPr>
            <w:tcW w:w="1817" w:type="dxa"/>
          </w:tcPr>
          <w:p w14:paraId="26129BA3" w14:textId="77777777" w:rsidR="000C2259" w:rsidRDefault="000C2259" w:rsidP="00196433">
            <w:pPr>
              <w:pStyle w:val="Quantity"/>
            </w:pPr>
          </w:p>
        </w:tc>
        <w:tc>
          <w:tcPr>
            <w:tcW w:w="5501" w:type="dxa"/>
          </w:tcPr>
          <w:p w14:paraId="32E97696" w14:textId="77777777" w:rsidR="000C2259" w:rsidRDefault="000C2259" w:rsidP="00196433"/>
        </w:tc>
        <w:tc>
          <w:tcPr>
            <w:tcW w:w="1404" w:type="dxa"/>
          </w:tcPr>
          <w:p w14:paraId="41771F13" w14:textId="77777777" w:rsidR="000C2259" w:rsidRDefault="000C2259" w:rsidP="00196433">
            <w:pPr>
              <w:pStyle w:val="Amount"/>
            </w:pPr>
          </w:p>
        </w:tc>
        <w:tc>
          <w:tcPr>
            <w:tcW w:w="1348" w:type="dxa"/>
          </w:tcPr>
          <w:p w14:paraId="11EFF9CA" w14:textId="77777777" w:rsidR="000C2259" w:rsidRDefault="000C2259" w:rsidP="00196433">
            <w:pPr>
              <w:pStyle w:val="Amount"/>
            </w:pPr>
          </w:p>
        </w:tc>
      </w:tr>
    </w:tbl>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620" w:firstRow="1" w:lastRow="0" w:firstColumn="0" w:lastColumn="0" w:noHBand="1" w:noVBand="1"/>
        <w:tblDescription w:val="First table is the main invoice table to enter Quantity, Description, Unit Price, and Total, and second table for Subtotal, Sales Tax, Shipping &amp; Handling charges, and Total Due"/>
      </w:tblPr>
      <w:tblGrid>
        <w:gridCol w:w="1817"/>
        <w:gridCol w:w="6909"/>
        <w:gridCol w:w="1349"/>
      </w:tblGrid>
      <w:tr w:rsidR="000C2259" w14:paraId="3BB01ADA" w14:textId="77777777" w:rsidTr="00196433">
        <w:trPr>
          <w:cnfStyle w:val="100000000000" w:firstRow="1" w:lastRow="0" w:firstColumn="0" w:lastColumn="0" w:oddVBand="0" w:evenVBand="0" w:oddHBand="0" w:evenHBand="0" w:firstRowFirstColumn="0" w:firstRowLastColumn="0" w:lastRowFirstColumn="0" w:lastRowLastColumn="0"/>
        </w:trPr>
        <w:tc>
          <w:tcPr>
            <w:tcW w:w="1817" w:type="dxa"/>
          </w:tcPr>
          <w:p w14:paraId="65461B26" w14:textId="77777777" w:rsidR="000C2259" w:rsidRDefault="000C2259" w:rsidP="00196433">
            <w:pPr>
              <w:spacing w:line="264" w:lineRule="auto"/>
            </w:pPr>
          </w:p>
        </w:tc>
        <w:tc>
          <w:tcPr>
            <w:tcW w:w="6909" w:type="dxa"/>
            <w:tcBorders>
              <w:right w:val="single" w:sz="4" w:space="0" w:color="A6A6A6" w:themeColor="background1" w:themeShade="A6"/>
            </w:tcBorders>
          </w:tcPr>
          <w:p w14:paraId="4D8C6343" w14:textId="77777777" w:rsidR="000C2259" w:rsidRDefault="00C8204E" w:rsidP="00196433">
            <w:pPr>
              <w:pStyle w:val="Heading2"/>
              <w:outlineLvl w:val="1"/>
            </w:pPr>
            <w:sdt>
              <w:sdtPr>
                <w:alias w:val="Subtotal:"/>
                <w:tag w:val="Subtotal:"/>
                <w:id w:val="2136441839"/>
                <w:placeholder>
                  <w:docPart w:val="AA6A61C1D8A54526B75D9FBEDE6E146F"/>
                </w:placeholder>
                <w:temporary/>
                <w:showingPlcHdr/>
                <w15:appearance w15:val="hidden"/>
              </w:sdtPr>
              <w:sdtEndPr/>
              <w:sdtContent>
                <w:r w:rsidR="000C2259">
                  <w:t>SUBTOTAL</w:t>
                </w:r>
              </w:sdtContent>
            </w:sdt>
          </w:p>
        </w:tc>
        <w:tc>
          <w:tcPr>
            <w:tcW w:w="1349" w:type="dxa"/>
            <w:tcBorders>
              <w:left w:val="single" w:sz="4" w:space="0" w:color="A6A6A6" w:themeColor="background1" w:themeShade="A6"/>
              <w:bottom w:val="single" w:sz="4" w:space="0" w:color="A6A6A6" w:themeColor="background1" w:themeShade="A6"/>
              <w:right w:val="single" w:sz="4" w:space="0" w:color="A6A6A6" w:themeColor="background1" w:themeShade="A6"/>
            </w:tcBorders>
            <w:tcMar>
              <w:left w:w="216" w:type="dxa"/>
              <w:right w:w="216" w:type="dxa"/>
            </w:tcMar>
          </w:tcPr>
          <w:p w14:paraId="1DC8CEBE" w14:textId="77777777" w:rsidR="000C2259" w:rsidRDefault="000C2259" w:rsidP="00196433">
            <w:pPr>
              <w:pStyle w:val="Amount"/>
            </w:pPr>
            <w:r>
              <w:t>$11,500</w:t>
            </w:r>
          </w:p>
        </w:tc>
      </w:tr>
      <w:tr w:rsidR="000C2259" w14:paraId="263F03DE" w14:textId="77777777" w:rsidTr="00196433">
        <w:tc>
          <w:tcPr>
            <w:tcW w:w="1817" w:type="dxa"/>
          </w:tcPr>
          <w:p w14:paraId="6E02F023" w14:textId="77777777" w:rsidR="000C2259" w:rsidRDefault="000C2259" w:rsidP="00196433">
            <w:pPr>
              <w:spacing w:line="264" w:lineRule="auto"/>
            </w:pPr>
          </w:p>
        </w:tc>
        <w:tc>
          <w:tcPr>
            <w:tcW w:w="6909" w:type="dxa"/>
            <w:tcBorders>
              <w:right w:val="single" w:sz="4" w:space="0" w:color="A6A6A6" w:themeColor="background1" w:themeShade="A6"/>
            </w:tcBorders>
          </w:tcPr>
          <w:p w14:paraId="01C371D8" w14:textId="77777777" w:rsidR="000C2259" w:rsidRDefault="000C2259" w:rsidP="00196433">
            <w:pPr>
              <w:pStyle w:val="Heading2"/>
              <w:outlineLvl w:val="1"/>
            </w:pPr>
            <w:r>
              <w:rPr>
                <w:noProof/>
              </w:rPr>
              <mc:AlternateContent>
                <mc:Choice Requires="wps">
                  <w:drawing>
                    <wp:anchor distT="0" distB="0" distL="114300" distR="114300" simplePos="0" relativeHeight="251709440" behindDoc="0" locked="0" layoutInCell="1" allowOverlap="1" wp14:anchorId="406C7472" wp14:editId="6A1AEB71">
                      <wp:simplePos x="0" y="0"/>
                      <wp:positionH relativeFrom="column">
                        <wp:posOffset>-1319530</wp:posOffset>
                      </wp:positionH>
                      <wp:positionV relativeFrom="paragraph">
                        <wp:posOffset>-257175</wp:posOffset>
                      </wp:positionV>
                      <wp:extent cx="3571875" cy="1257300"/>
                      <wp:effectExtent l="0" t="19050" r="47625" b="38100"/>
                      <wp:wrapNone/>
                      <wp:docPr id="70" name="Arrow: Right 70"/>
                      <wp:cNvGraphicFramePr/>
                      <a:graphic xmlns:a="http://schemas.openxmlformats.org/drawingml/2006/main">
                        <a:graphicData uri="http://schemas.microsoft.com/office/word/2010/wordprocessingShape">
                          <wps:wsp>
                            <wps:cNvSpPr/>
                            <wps:spPr>
                              <a:xfrm>
                                <a:off x="0" y="0"/>
                                <a:ext cx="3571875" cy="1257300"/>
                              </a:xfrm>
                              <a:prstGeom prst="rightArrow">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5C8A02" w14:textId="44A2C37F" w:rsidR="000C2259" w:rsidRDefault="000C2259" w:rsidP="000C2259">
                                  <w:pPr>
                                    <w:pStyle w:val="CommentText"/>
                                  </w:pPr>
                                  <w:r>
                                    <w:t xml:space="preserve">Is the </w:t>
                                  </w:r>
                                  <w:r w:rsidR="008C740A">
                                    <w:t xml:space="preserve">total </w:t>
                                  </w:r>
                                  <w:r>
                                    <w:t>amount due properly calculated?</w:t>
                                  </w:r>
                                </w:p>
                                <w:p w14:paraId="45275215" w14:textId="77777777" w:rsidR="000C2259" w:rsidRDefault="000C2259" w:rsidP="000C2259">
                                  <w:pPr>
                                    <w:pStyle w:val="CommentText"/>
                                  </w:pPr>
                                </w:p>
                                <w:p w14:paraId="1084C3ED" w14:textId="77777777" w:rsidR="000C2259" w:rsidRDefault="000C2259" w:rsidP="000C2259">
                                  <w:pPr>
                                    <w:pStyle w:val="CommentText"/>
                                  </w:pPr>
                                  <w:r>
                                    <w:t>Does the amount due include taxes or late fees?</w:t>
                                  </w:r>
                                </w:p>
                                <w:p w14:paraId="505D1BD6" w14:textId="77777777" w:rsidR="000C2259" w:rsidRPr="008E6E51" w:rsidRDefault="000C2259" w:rsidP="000C2259">
                                  <w:pPr>
                                    <w:pStyle w:val="CommentText"/>
                                  </w:pPr>
                                </w:p>
                                <w:p w14:paraId="1F01B830" w14:textId="77777777" w:rsidR="000C2259" w:rsidRPr="005E406A" w:rsidRDefault="000C2259" w:rsidP="000C2259">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C7472" id="Arrow: Right 70" o:spid="_x0000_s1035" type="#_x0000_t13" style="position:absolute;left:0;text-align:left;margin-left:-103.9pt;margin-top:-20.25pt;width:281.25pt;height:9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" adj="17798" fillcolor="#4f81bd [3204]" strokecolor="#243f60 [1604]" strokeweight="2pt">
                      <v:textbox>
                        <w:txbxContent>
                          <w:p w14:paraId="3C5C8A02" w14:textId="44A2C37F" w:rsidR="000C2259" w:rsidRDefault="000C2259" w:rsidP="000C2259">
                            <w:pPr>
                              <w:pStyle w:val="CommentText"/>
                            </w:pPr>
                            <w:r>
                              <w:t xml:space="preserve">Is the </w:t>
                            </w:r>
                            <w:r w:rsidR="008C740A">
                              <w:t xml:space="preserve">total </w:t>
                            </w:r>
                            <w:r>
                              <w:t>amount due properly calculated?</w:t>
                            </w:r>
                          </w:p>
                          <w:p w14:paraId="45275215" w14:textId="77777777" w:rsidR="000C2259" w:rsidRDefault="000C2259" w:rsidP="000C2259">
                            <w:pPr>
                              <w:pStyle w:val="CommentText"/>
                            </w:pPr>
                          </w:p>
                          <w:p w14:paraId="1084C3ED" w14:textId="77777777" w:rsidR="000C2259" w:rsidRDefault="000C2259" w:rsidP="000C2259">
                            <w:pPr>
                              <w:pStyle w:val="CommentText"/>
                            </w:pPr>
                            <w:r>
                              <w:t>Does the amount due include taxes or late fees?</w:t>
                            </w:r>
                          </w:p>
                          <w:p w14:paraId="505D1BD6" w14:textId="77777777" w:rsidR="000C2259" w:rsidRPr="008E6E51" w:rsidRDefault="000C2259" w:rsidP="000C2259">
                            <w:pPr>
                              <w:pStyle w:val="CommentText"/>
                            </w:pPr>
                          </w:p>
                          <w:p w14:paraId="1F01B830" w14:textId="77777777" w:rsidR="000C2259" w:rsidRPr="005E406A" w:rsidRDefault="000C2259" w:rsidP="000C2259">
                            <w:pPr>
                              <w:jc w:val="center"/>
                              <w:rPr>
                                <w:sz w:val="18"/>
                                <w:szCs w:val="18"/>
                              </w:rPr>
                            </w:pPr>
                          </w:p>
                        </w:txbxContent>
                      </v:textbox>
                    </v:shape>
                  </w:pict>
                </mc:Fallback>
              </mc:AlternateContent>
            </w:r>
            <w:sdt>
              <w:sdtPr>
                <w:alias w:val="Sales tax:"/>
                <w:tag w:val="Sales tax:"/>
                <w:id w:val="-578517216"/>
                <w:placeholder>
                  <w:docPart w:val="B04635F99D594CF287217177FFA61E32"/>
                </w:placeholder>
                <w:temporary/>
                <w:showingPlcHdr/>
                <w15:appearance w15:val="hidden"/>
              </w:sdtPr>
              <w:sdtEndPr/>
              <w:sdtContent>
                <w:r>
                  <w:t>SALES TAX</w:t>
                </w:r>
              </w:sdtContent>
            </w:sdt>
          </w:p>
        </w:tc>
        <w:tc>
          <w:tcPr>
            <w:tcW w:w="13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216" w:type="dxa"/>
              <w:right w:w="216" w:type="dxa"/>
            </w:tcMar>
          </w:tcPr>
          <w:p w14:paraId="41F31A26" w14:textId="77777777" w:rsidR="000C2259" w:rsidRDefault="000C2259" w:rsidP="00196433">
            <w:pPr>
              <w:pStyle w:val="Amount"/>
            </w:pPr>
            <w:r>
              <w:t>120</w:t>
            </w:r>
          </w:p>
        </w:tc>
      </w:tr>
      <w:tr w:rsidR="000C2259" w14:paraId="4B98C748" w14:textId="77777777" w:rsidTr="00196433">
        <w:tc>
          <w:tcPr>
            <w:tcW w:w="1817" w:type="dxa"/>
          </w:tcPr>
          <w:p w14:paraId="5A8420E2" w14:textId="77777777" w:rsidR="000C2259" w:rsidRDefault="000C2259" w:rsidP="00196433">
            <w:pPr>
              <w:spacing w:line="264" w:lineRule="auto"/>
            </w:pPr>
          </w:p>
        </w:tc>
        <w:tc>
          <w:tcPr>
            <w:tcW w:w="6909" w:type="dxa"/>
            <w:tcBorders>
              <w:right w:val="single" w:sz="4" w:space="0" w:color="A6A6A6" w:themeColor="background1" w:themeShade="A6"/>
            </w:tcBorders>
          </w:tcPr>
          <w:p w14:paraId="19EE51A6" w14:textId="77777777" w:rsidR="000C2259" w:rsidRDefault="00C8204E" w:rsidP="00196433">
            <w:pPr>
              <w:pStyle w:val="Heading2"/>
              <w:outlineLvl w:val="1"/>
            </w:pPr>
            <w:sdt>
              <w:sdtPr>
                <w:alias w:val="Shipping and handling:"/>
                <w:tag w:val="Shipping and handling:"/>
                <w:id w:val="-1692443947"/>
                <w:placeholder>
                  <w:docPart w:val="EF193559D499414490C2BCC64B6BF860"/>
                </w:placeholder>
                <w:temporary/>
                <w:showingPlcHdr/>
                <w15:appearance w15:val="hidden"/>
              </w:sdtPr>
              <w:sdtEndPr/>
              <w:sdtContent>
                <w:r w:rsidR="000C2259">
                  <w:t>SHIPPING &amp; HANDLING</w:t>
                </w:r>
              </w:sdtContent>
            </w:sdt>
          </w:p>
        </w:tc>
        <w:tc>
          <w:tcPr>
            <w:tcW w:w="13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216" w:type="dxa"/>
              <w:right w:w="216" w:type="dxa"/>
            </w:tcMar>
          </w:tcPr>
          <w:p w14:paraId="66BF1515" w14:textId="77777777" w:rsidR="000C2259" w:rsidRDefault="000C2259" w:rsidP="00196433">
            <w:pPr>
              <w:pStyle w:val="Amount"/>
            </w:pPr>
            <w:r>
              <w:t>15</w:t>
            </w:r>
          </w:p>
        </w:tc>
      </w:tr>
      <w:tr w:rsidR="000C2259" w14:paraId="34F361CF" w14:textId="77777777" w:rsidTr="00196433">
        <w:tc>
          <w:tcPr>
            <w:tcW w:w="1817" w:type="dxa"/>
          </w:tcPr>
          <w:p w14:paraId="3F21EA46" w14:textId="77777777" w:rsidR="000C2259" w:rsidRDefault="000C2259" w:rsidP="00196433">
            <w:pPr>
              <w:spacing w:line="264" w:lineRule="auto"/>
            </w:pPr>
          </w:p>
        </w:tc>
        <w:tc>
          <w:tcPr>
            <w:tcW w:w="6909" w:type="dxa"/>
            <w:tcBorders>
              <w:right w:val="single" w:sz="4" w:space="0" w:color="A6A6A6" w:themeColor="background1" w:themeShade="A6"/>
            </w:tcBorders>
          </w:tcPr>
          <w:p w14:paraId="13256676" w14:textId="77777777" w:rsidR="000C2259" w:rsidRDefault="00C8204E" w:rsidP="00196433">
            <w:pPr>
              <w:pStyle w:val="Heading2"/>
              <w:outlineLvl w:val="1"/>
            </w:pPr>
            <w:sdt>
              <w:sdtPr>
                <w:alias w:val="Total due:"/>
                <w:tag w:val="Total due:"/>
                <w:id w:val="2003691622"/>
                <w:placeholder>
                  <w:docPart w:val="4273BE317EAF4B198E656D51764193A2"/>
                </w:placeholder>
                <w:temporary/>
                <w:showingPlcHdr/>
                <w15:appearance w15:val="hidden"/>
              </w:sdtPr>
              <w:sdtEndPr/>
              <w:sdtContent>
                <w:r w:rsidR="000C2259">
                  <w:t>TOTAL due</w:t>
                </w:r>
              </w:sdtContent>
            </w:sdt>
          </w:p>
        </w:tc>
        <w:tc>
          <w:tcPr>
            <w:tcW w:w="13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216" w:type="dxa"/>
              <w:right w:w="216" w:type="dxa"/>
            </w:tcMar>
          </w:tcPr>
          <w:p w14:paraId="1CD866FB" w14:textId="77777777" w:rsidR="000C2259" w:rsidRDefault="000C2259" w:rsidP="00196433">
            <w:pPr>
              <w:pStyle w:val="Amount"/>
            </w:pPr>
            <w:r>
              <w:t>$110,635</w:t>
            </w:r>
          </w:p>
        </w:tc>
      </w:tr>
    </w:tbl>
    <w:p w14:paraId="77FC05A2" w14:textId="17EF9A19" w:rsidR="000C2259" w:rsidRDefault="00C8204E" w:rsidP="000C2259">
      <w:pPr>
        <w:pStyle w:val="Instructions"/>
      </w:pPr>
      <w:sdt>
        <w:sdtPr>
          <w:alias w:val="Make all checks payable to:"/>
          <w:tag w:val="Make all checks payable to:"/>
          <w:id w:val="1506397642"/>
          <w:placeholder>
            <w:docPart w:val="70DE35DF316F4182AB44421C6564BD43"/>
          </w:placeholder>
          <w:temporary/>
          <w:showingPlcHdr/>
          <w15:appearance w15:val="hidden"/>
        </w:sdtPr>
        <w:sdtEndPr/>
        <w:sdtContent>
          <w:r w:rsidR="000C2259">
            <w:t>Make all checks payable to</w:t>
          </w:r>
        </w:sdtContent>
      </w:sdt>
      <w:r w:rsidR="000C2259">
        <w:t xml:space="preserve"> </w:t>
      </w:r>
      <w:sdt>
        <w:sdtPr>
          <w:alias w:val="Company name:"/>
          <w:tag w:val="Company name:"/>
          <w:id w:val="-1511823771"/>
          <w:placeholder>
            <w:docPart w:val="B7DFD5EC412C4020975AB1F444B52C01"/>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0C2259">
            <w:t>Company Name</w:t>
          </w:r>
        </w:sdtContent>
      </w:sdt>
    </w:p>
    <w:p w14:paraId="1A7103FA" w14:textId="77777777" w:rsidR="000C2259" w:rsidRDefault="00C8204E" w:rsidP="000C2259">
      <w:pPr>
        <w:pStyle w:val="Instructions"/>
      </w:pPr>
      <w:sdt>
        <w:sdtPr>
          <w:alias w:val="If you have any questions concerning this invoice, contact:"/>
          <w:tag w:val="If you have any questions concerning this invoice, contact:"/>
          <w:id w:val="1546801935"/>
          <w:placeholder>
            <w:docPart w:val="3B6FF9574EA34D6896AF4E006EF151E3"/>
          </w:placeholder>
          <w:temporary/>
          <w:showingPlcHdr/>
          <w15:appearance w15:val="hidden"/>
        </w:sdtPr>
        <w:sdtEndPr/>
        <w:sdtContent>
          <w:r w:rsidR="000C2259">
            <w:t>If you have any questions concerning this invoice</w:t>
          </w:r>
        </w:sdtContent>
      </w:sdt>
      <w:r w:rsidR="000C2259">
        <w:t xml:space="preserve">, </w:t>
      </w:r>
      <w:sdt>
        <w:sdtPr>
          <w:alias w:val="Contact:"/>
          <w:tag w:val="Contact:"/>
          <w:id w:val="594608141"/>
          <w:placeholder>
            <w:docPart w:val="C7CE0BB784124623A0FC72825EC00427"/>
          </w:placeholder>
          <w:temporary/>
          <w:showingPlcHdr/>
          <w15:appearance w15:val="hidden"/>
        </w:sdtPr>
        <w:sdtEndPr/>
        <w:sdtContent>
          <w:r w:rsidR="000C2259">
            <w:t>contact</w:t>
          </w:r>
        </w:sdtContent>
      </w:sdt>
      <w:r w:rsidR="000C2259">
        <w:t xml:space="preserve"> </w:t>
      </w:r>
      <w:sdt>
        <w:sdtPr>
          <w:alias w:val="Enter Contact person name:"/>
          <w:tag w:val="Enter Contact person name:"/>
          <w:id w:val="95537271"/>
          <w:placeholder>
            <w:docPart w:val="3756384637D940409FB8990BA105B5F9"/>
          </w:placeholder>
          <w:temporary/>
          <w:showingPlcHdr/>
          <w15:appearance w15:val="hidden"/>
        </w:sdtPr>
        <w:sdtEndPr/>
        <w:sdtContent>
          <w:r w:rsidR="000C2259">
            <w:t>Name</w:t>
          </w:r>
        </w:sdtContent>
      </w:sdt>
      <w:r w:rsidR="000C2259">
        <w:t xml:space="preserve">, </w:t>
      </w:r>
      <w:sdt>
        <w:sdtPr>
          <w:alias w:val="Enter phone:"/>
          <w:tag w:val="Enter phone:"/>
          <w:id w:val="217333968"/>
          <w:placeholder>
            <w:docPart w:val="4888C8FABC704AE5879061341DD1B9BA"/>
          </w:placeholder>
          <w:temporary/>
          <w:showingPlcHdr/>
          <w15:appearance w15:val="hidden"/>
        </w:sdtPr>
        <w:sdtEndPr/>
        <w:sdtContent>
          <w:r w:rsidR="000C2259">
            <w:t>Phone</w:t>
          </w:r>
        </w:sdtContent>
      </w:sdt>
      <w:r w:rsidR="000C2259">
        <w:t xml:space="preserve">, </w:t>
      </w:r>
      <w:sdt>
        <w:sdtPr>
          <w:alias w:val="Enter email:"/>
          <w:tag w:val="Enter email:"/>
          <w:id w:val="-1022242413"/>
          <w:placeholder>
            <w:docPart w:val="AE5AF20177324A3683BF73C41F76DE41"/>
          </w:placeholder>
          <w:temporary/>
          <w:showingPlcHdr/>
          <w15:appearance w15:val="hidden"/>
        </w:sdtPr>
        <w:sdtEndPr/>
        <w:sdtContent>
          <w:r w:rsidR="000C2259">
            <w:t>Email</w:t>
          </w:r>
        </w:sdtContent>
      </w:sdt>
    </w:p>
    <w:p w14:paraId="7CB2457D" w14:textId="77777777" w:rsidR="000C2259" w:rsidRDefault="00C8204E" w:rsidP="000C2259">
      <w:pPr>
        <w:pStyle w:val="ThankYou"/>
      </w:pPr>
      <w:sdt>
        <w:sdtPr>
          <w:alias w:val="Thank your for your business:"/>
          <w:tag w:val="Thank your for your business:"/>
          <w:id w:val="1216170115"/>
          <w:placeholder>
            <w:docPart w:val="DF3B17788E644CA082CA9FC8D21CAFEA"/>
          </w:placeholder>
          <w:temporary/>
          <w:showingPlcHdr/>
          <w15:appearance w15:val="hidden"/>
        </w:sdtPr>
        <w:sdtEndPr/>
        <w:sdtContent>
          <w:r w:rsidR="000C2259">
            <w:t>Thank you for your business!</w:t>
          </w:r>
        </w:sdtContent>
      </w:sdt>
    </w:p>
    <w:p w14:paraId="5E20CB0A" w14:textId="77777777" w:rsidR="000C2259" w:rsidRDefault="000C2259" w:rsidP="000C2259">
      <w:pPr>
        <w:rPr>
          <w:rFonts w:asciiTheme="minorHAnsi" w:eastAsiaTheme="minorEastAsia" w:hAnsiTheme="minorHAnsi" w:cstheme="minorBidi"/>
          <w:b/>
          <w:caps/>
          <w:spacing w:val="4"/>
          <w:sz w:val="18"/>
          <w:szCs w:val="18"/>
          <w:lang w:eastAsia="ja-JP"/>
        </w:rPr>
      </w:pPr>
      <w:r>
        <w:br w:type="page"/>
      </w:r>
    </w:p>
    <w:p w14:paraId="2B1A1793" w14:textId="57B54F21" w:rsidR="000C2259" w:rsidRPr="00837ECD" w:rsidRDefault="000C2259" w:rsidP="000C2259">
      <w:pPr>
        <w:pStyle w:val="ThankYou"/>
      </w:pPr>
    </w:p>
    <w:tbl>
      <w:tblPr>
        <w:tblW w:w="9235" w:type="dxa"/>
        <w:tblLook w:val="04A0" w:firstRow="1" w:lastRow="0" w:firstColumn="1" w:lastColumn="0" w:noHBand="0" w:noVBand="1"/>
      </w:tblPr>
      <w:tblGrid>
        <w:gridCol w:w="1558"/>
        <w:gridCol w:w="1041"/>
        <w:gridCol w:w="1387"/>
        <w:gridCol w:w="964"/>
        <w:gridCol w:w="1385"/>
        <w:gridCol w:w="1471"/>
        <w:gridCol w:w="1554"/>
      </w:tblGrid>
      <w:tr w:rsidR="000C2259" w:rsidRPr="008B0D2C" w14:paraId="655D2230" w14:textId="77777777" w:rsidTr="00196433">
        <w:trPr>
          <w:trHeight w:val="780"/>
        </w:trPr>
        <w:tc>
          <w:tcPr>
            <w:tcW w:w="9235" w:type="dxa"/>
            <w:gridSpan w:val="7"/>
            <w:tcBorders>
              <w:top w:val="nil"/>
              <w:left w:val="nil"/>
              <w:bottom w:val="single" w:sz="4" w:space="0" w:color="000000"/>
              <w:right w:val="nil"/>
            </w:tcBorders>
            <w:shd w:val="clear" w:color="auto" w:fill="auto"/>
            <w:noWrap/>
            <w:vAlign w:val="center"/>
          </w:tcPr>
          <w:p w14:paraId="23072D2F" w14:textId="77777777" w:rsidR="000C2259" w:rsidRPr="00D133B4" w:rsidRDefault="000C2259" w:rsidP="00196433">
            <w:pPr>
              <w:rPr>
                <w:b/>
                <w:bCs/>
                <w:sz w:val="36"/>
                <w:szCs w:val="36"/>
              </w:rPr>
            </w:pPr>
            <w:r>
              <w:rPr>
                <w:noProof/>
              </w:rPr>
              <mc:AlternateContent>
                <mc:Choice Requires="wps">
                  <w:drawing>
                    <wp:anchor distT="0" distB="0" distL="114300" distR="114300" simplePos="0" relativeHeight="251712512" behindDoc="0" locked="0" layoutInCell="1" allowOverlap="1" wp14:anchorId="1819235A" wp14:editId="176DE0F4">
                      <wp:simplePos x="0" y="0"/>
                      <wp:positionH relativeFrom="column">
                        <wp:posOffset>1912620</wp:posOffset>
                      </wp:positionH>
                      <wp:positionV relativeFrom="paragraph">
                        <wp:posOffset>-158750</wp:posOffset>
                      </wp:positionV>
                      <wp:extent cx="2390775" cy="866775"/>
                      <wp:effectExtent l="0" t="0" r="28575" b="28575"/>
                      <wp:wrapNone/>
                      <wp:docPr id="13" name="Arrow: Left 13"/>
                      <wp:cNvGraphicFramePr/>
                      <a:graphic xmlns:a="http://schemas.openxmlformats.org/drawingml/2006/main">
                        <a:graphicData uri="http://schemas.microsoft.com/office/word/2010/wordprocessingShape">
                          <wps:wsp>
                            <wps:cNvSpPr/>
                            <wps:spPr>
                              <a:xfrm>
                                <a:off x="0" y="0"/>
                                <a:ext cx="2390775" cy="8667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4DD05C" w14:textId="5585167A" w:rsidR="000C2259" w:rsidRPr="00D133B4" w:rsidRDefault="000C2259" w:rsidP="000C2259">
                                  <w:pPr>
                                    <w:pStyle w:val="CommentText"/>
                                  </w:pPr>
                                  <w:r>
                                    <w:t>Notice this is a billing statement and not a</w:t>
                                  </w:r>
                                  <w:r w:rsidR="00F81BE0">
                                    <w:t>n original</w:t>
                                  </w:r>
                                  <w:r>
                                    <w:t xml:space="preserve"> detailed invoice.</w:t>
                                  </w:r>
                                </w:p>
                                <w:p w14:paraId="263F4206" w14:textId="77777777" w:rsidR="000C2259" w:rsidRPr="008E6E51" w:rsidRDefault="000C2259" w:rsidP="000C2259">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9235A" id="Arrow: Left 13" o:spid="_x0000_s1036" type="#_x0000_t66" style="position:absolute;margin-left:150.6pt;margin-top:-12.5pt;width:188.25pt;height:6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" adj="3916" fillcolor="#4f81bd [3204]" strokecolor="#243f60 [1604]" strokeweight="2pt">
                      <v:textbox>
                        <w:txbxContent>
                          <w:p w14:paraId="4A4DD05C" w14:textId="5585167A" w:rsidR="000C2259" w:rsidRPr="00D133B4" w:rsidRDefault="000C2259" w:rsidP="000C2259">
                            <w:pPr>
                              <w:pStyle w:val="CommentText"/>
                            </w:pPr>
                            <w:r>
                              <w:t>Notice this is a billing statement and not a</w:t>
                            </w:r>
                            <w:r w:rsidR="00F81BE0">
                              <w:t>n original</w:t>
                            </w:r>
                            <w:r>
                              <w:t xml:space="preserve"> detailed invoice.</w:t>
                            </w:r>
                          </w:p>
                          <w:p w14:paraId="263F4206" w14:textId="77777777" w:rsidR="000C2259" w:rsidRPr="008E6E51" w:rsidRDefault="000C2259" w:rsidP="000C2259">
                            <w:pPr>
                              <w:jc w:val="center"/>
                              <w:rPr>
                                <w:sz w:val="20"/>
                                <w:szCs w:val="20"/>
                              </w:rPr>
                            </w:pPr>
                          </w:p>
                        </w:txbxContent>
                      </v:textbox>
                    </v:shape>
                  </w:pict>
                </mc:Fallback>
              </mc:AlternateContent>
            </w:r>
            <w:r w:rsidRPr="00D133B4">
              <w:rPr>
                <w:b/>
                <w:bCs/>
                <w:sz w:val="36"/>
                <w:szCs w:val="36"/>
              </w:rPr>
              <w:t>Billing Statement</w:t>
            </w:r>
          </w:p>
        </w:tc>
      </w:tr>
      <w:tr w:rsidR="000C2259" w:rsidRPr="008B0D2C" w14:paraId="2490E00F" w14:textId="77777777" w:rsidTr="00196433">
        <w:trPr>
          <w:trHeight w:val="780"/>
        </w:trPr>
        <w:tc>
          <w:tcPr>
            <w:tcW w:w="9235" w:type="dxa"/>
            <w:gridSpan w:val="7"/>
            <w:tcBorders>
              <w:top w:val="nil"/>
              <w:left w:val="nil"/>
              <w:bottom w:val="single" w:sz="4" w:space="0" w:color="000000"/>
              <w:right w:val="nil"/>
            </w:tcBorders>
            <w:shd w:val="clear" w:color="auto" w:fill="auto"/>
            <w:noWrap/>
            <w:vAlign w:val="center"/>
            <w:hideMark/>
          </w:tcPr>
          <w:p w14:paraId="40F57B88" w14:textId="77777777" w:rsidR="000C2259" w:rsidRPr="008B0D2C" w:rsidRDefault="000C2259" w:rsidP="00196433">
            <w:pPr>
              <w:rPr>
                <w:b/>
                <w:bCs/>
              </w:rPr>
            </w:pPr>
            <w:r w:rsidRPr="008B0D2C">
              <w:rPr>
                <w:b/>
                <w:bCs/>
              </w:rPr>
              <w:t>Company Name</w:t>
            </w:r>
          </w:p>
        </w:tc>
      </w:tr>
      <w:tr w:rsidR="000C2259" w:rsidRPr="008B0D2C" w14:paraId="5260298B" w14:textId="77777777" w:rsidTr="00196433">
        <w:trPr>
          <w:trHeight w:val="480"/>
        </w:trPr>
        <w:tc>
          <w:tcPr>
            <w:tcW w:w="1620" w:type="dxa"/>
            <w:tcBorders>
              <w:top w:val="nil"/>
              <w:left w:val="nil"/>
              <w:bottom w:val="nil"/>
              <w:right w:val="nil"/>
            </w:tcBorders>
            <w:shd w:val="clear" w:color="auto" w:fill="auto"/>
            <w:noWrap/>
            <w:vAlign w:val="center"/>
            <w:hideMark/>
          </w:tcPr>
          <w:p w14:paraId="64F05625" w14:textId="77777777" w:rsidR="000C2259" w:rsidRPr="008B0D2C" w:rsidRDefault="000C2259" w:rsidP="00196433">
            <w:pPr>
              <w:rPr>
                <w:b/>
                <w:bCs/>
              </w:rPr>
            </w:pPr>
          </w:p>
        </w:tc>
        <w:tc>
          <w:tcPr>
            <w:tcW w:w="1080" w:type="dxa"/>
            <w:tcBorders>
              <w:top w:val="nil"/>
              <w:left w:val="nil"/>
              <w:bottom w:val="nil"/>
              <w:right w:val="nil"/>
            </w:tcBorders>
            <w:shd w:val="clear" w:color="auto" w:fill="auto"/>
            <w:noWrap/>
            <w:vAlign w:val="center"/>
            <w:hideMark/>
          </w:tcPr>
          <w:p w14:paraId="7325BA35" w14:textId="77777777" w:rsidR="000C2259" w:rsidRPr="008B0D2C" w:rsidRDefault="000C2259" w:rsidP="00196433"/>
        </w:tc>
        <w:tc>
          <w:tcPr>
            <w:tcW w:w="1442" w:type="dxa"/>
            <w:tcBorders>
              <w:top w:val="nil"/>
              <w:left w:val="nil"/>
              <w:bottom w:val="nil"/>
              <w:right w:val="nil"/>
            </w:tcBorders>
            <w:shd w:val="clear" w:color="auto" w:fill="auto"/>
            <w:noWrap/>
            <w:vAlign w:val="center"/>
            <w:hideMark/>
          </w:tcPr>
          <w:p w14:paraId="09656B42" w14:textId="77777777" w:rsidR="000C2259" w:rsidRPr="008B0D2C" w:rsidRDefault="000C2259" w:rsidP="00196433"/>
        </w:tc>
        <w:tc>
          <w:tcPr>
            <w:tcW w:w="448" w:type="dxa"/>
            <w:tcBorders>
              <w:top w:val="nil"/>
              <w:left w:val="nil"/>
              <w:bottom w:val="nil"/>
              <w:right w:val="nil"/>
            </w:tcBorders>
            <w:shd w:val="clear" w:color="auto" w:fill="auto"/>
            <w:noWrap/>
            <w:vAlign w:val="center"/>
            <w:hideMark/>
          </w:tcPr>
          <w:p w14:paraId="12D07AF3" w14:textId="77777777" w:rsidR="000C2259" w:rsidRPr="008B0D2C" w:rsidRDefault="000C2259" w:rsidP="00196433"/>
        </w:tc>
        <w:tc>
          <w:tcPr>
            <w:tcW w:w="1440" w:type="dxa"/>
            <w:tcBorders>
              <w:top w:val="nil"/>
              <w:left w:val="nil"/>
              <w:bottom w:val="nil"/>
              <w:right w:val="nil"/>
            </w:tcBorders>
            <w:shd w:val="clear" w:color="auto" w:fill="auto"/>
            <w:noWrap/>
            <w:vAlign w:val="center"/>
            <w:hideMark/>
          </w:tcPr>
          <w:p w14:paraId="63098A0D" w14:textId="77777777" w:rsidR="000C2259" w:rsidRPr="008B0D2C" w:rsidRDefault="000C2259" w:rsidP="00196433"/>
        </w:tc>
        <w:tc>
          <w:tcPr>
            <w:tcW w:w="1530" w:type="dxa"/>
            <w:tcBorders>
              <w:top w:val="nil"/>
              <w:left w:val="nil"/>
              <w:bottom w:val="nil"/>
              <w:right w:val="nil"/>
            </w:tcBorders>
            <w:shd w:val="clear" w:color="auto" w:fill="auto"/>
            <w:noWrap/>
            <w:vAlign w:val="center"/>
            <w:hideMark/>
          </w:tcPr>
          <w:p w14:paraId="00020365" w14:textId="77777777" w:rsidR="000C2259" w:rsidRPr="008B0D2C" w:rsidRDefault="000C2259" w:rsidP="00196433"/>
        </w:tc>
        <w:tc>
          <w:tcPr>
            <w:tcW w:w="1617" w:type="dxa"/>
            <w:tcBorders>
              <w:top w:val="nil"/>
              <w:left w:val="nil"/>
              <w:bottom w:val="nil"/>
              <w:right w:val="nil"/>
            </w:tcBorders>
            <w:shd w:val="clear" w:color="auto" w:fill="auto"/>
            <w:noWrap/>
            <w:vAlign w:val="center"/>
            <w:hideMark/>
          </w:tcPr>
          <w:p w14:paraId="6848F808" w14:textId="77777777" w:rsidR="000C2259" w:rsidRPr="008B0D2C" w:rsidRDefault="000C2259" w:rsidP="00196433"/>
        </w:tc>
      </w:tr>
      <w:tr w:rsidR="000C2259" w:rsidRPr="008B0D2C" w14:paraId="73971998" w14:textId="77777777" w:rsidTr="00196433">
        <w:trPr>
          <w:trHeight w:val="450"/>
        </w:trPr>
        <w:tc>
          <w:tcPr>
            <w:tcW w:w="1620" w:type="dxa"/>
            <w:tcBorders>
              <w:top w:val="nil"/>
              <w:left w:val="nil"/>
              <w:bottom w:val="nil"/>
              <w:right w:val="nil"/>
            </w:tcBorders>
            <w:shd w:val="clear" w:color="auto" w:fill="auto"/>
            <w:vAlign w:val="center"/>
            <w:hideMark/>
          </w:tcPr>
          <w:p w14:paraId="4E268AA5" w14:textId="77777777" w:rsidR="000C2259" w:rsidRPr="008B0D2C" w:rsidRDefault="000C2259" w:rsidP="00196433">
            <w:pPr>
              <w:rPr>
                <w:b/>
                <w:bCs/>
              </w:rPr>
            </w:pPr>
            <w:r w:rsidRPr="008B0D2C">
              <w:rPr>
                <w:b/>
                <w:bCs/>
              </w:rPr>
              <w:t>Address:</w:t>
            </w:r>
          </w:p>
        </w:tc>
        <w:tc>
          <w:tcPr>
            <w:tcW w:w="2522" w:type="dxa"/>
            <w:gridSpan w:val="2"/>
            <w:tcBorders>
              <w:top w:val="nil"/>
              <w:left w:val="nil"/>
              <w:bottom w:val="nil"/>
              <w:right w:val="nil"/>
            </w:tcBorders>
            <w:shd w:val="clear" w:color="auto" w:fill="auto"/>
            <w:noWrap/>
            <w:vAlign w:val="center"/>
            <w:hideMark/>
          </w:tcPr>
          <w:p w14:paraId="37A1AAEB" w14:textId="77777777" w:rsidR="000C2259" w:rsidRPr="008B0D2C" w:rsidRDefault="000C2259" w:rsidP="00196433">
            <w:r w:rsidRPr="008B0D2C">
              <w:t>Street Address</w:t>
            </w:r>
          </w:p>
        </w:tc>
        <w:tc>
          <w:tcPr>
            <w:tcW w:w="448" w:type="dxa"/>
            <w:tcBorders>
              <w:top w:val="nil"/>
              <w:left w:val="nil"/>
              <w:bottom w:val="nil"/>
              <w:right w:val="nil"/>
            </w:tcBorders>
            <w:shd w:val="clear" w:color="auto" w:fill="auto"/>
            <w:vAlign w:val="center"/>
            <w:hideMark/>
          </w:tcPr>
          <w:p w14:paraId="5026BE14" w14:textId="77777777" w:rsidR="000C2259" w:rsidRPr="008B0D2C" w:rsidRDefault="000C2259" w:rsidP="00196433">
            <w:pPr>
              <w:rPr>
                <w:b/>
                <w:bCs/>
              </w:rPr>
            </w:pPr>
            <w:bookmarkStart w:id="12" w:name="RANGE!E3"/>
            <w:r w:rsidRPr="008B0D2C">
              <w:rPr>
                <w:b/>
                <w:bCs/>
              </w:rPr>
              <w:t>Phone:</w:t>
            </w:r>
            <w:bookmarkEnd w:id="12"/>
          </w:p>
        </w:tc>
        <w:tc>
          <w:tcPr>
            <w:tcW w:w="1440" w:type="dxa"/>
            <w:tcBorders>
              <w:top w:val="nil"/>
              <w:left w:val="nil"/>
              <w:bottom w:val="nil"/>
              <w:right w:val="nil"/>
            </w:tcBorders>
            <w:shd w:val="clear" w:color="auto" w:fill="auto"/>
            <w:noWrap/>
            <w:vAlign w:val="center"/>
            <w:hideMark/>
          </w:tcPr>
          <w:p w14:paraId="7956F4C1" w14:textId="77777777" w:rsidR="000C2259" w:rsidRPr="008B0D2C" w:rsidRDefault="000C2259" w:rsidP="00196433">
            <w:r w:rsidRPr="008B0D2C">
              <w:t>Phone number</w:t>
            </w:r>
          </w:p>
        </w:tc>
        <w:tc>
          <w:tcPr>
            <w:tcW w:w="1530" w:type="dxa"/>
            <w:tcBorders>
              <w:top w:val="nil"/>
              <w:left w:val="nil"/>
              <w:bottom w:val="nil"/>
              <w:right w:val="nil"/>
            </w:tcBorders>
            <w:shd w:val="clear" w:color="auto" w:fill="auto"/>
            <w:vAlign w:val="center"/>
            <w:hideMark/>
          </w:tcPr>
          <w:p w14:paraId="17F89B1C" w14:textId="77777777" w:rsidR="000C2259" w:rsidRPr="008B0D2C" w:rsidRDefault="000C2259" w:rsidP="00196433"/>
        </w:tc>
        <w:tc>
          <w:tcPr>
            <w:tcW w:w="1617" w:type="dxa"/>
            <w:tcBorders>
              <w:top w:val="nil"/>
              <w:left w:val="nil"/>
              <w:bottom w:val="nil"/>
              <w:right w:val="nil"/>
            </w:tcBorders>
            <w:shd w:val="clear" w:color="auto" w:fill="auto"/>
            <w:noWrap/>
            <w:vAlign w:val="bottom"/>
            <w:hideMark/>
          </w:tcPr>
          <w:p w14:paraId="3763328D" w14:textId="77777777" w:rsidR="000C2259" w:rsidRPr="008B0D2C" w:rsidRDefault="000C2259" w:rsidP="00196433"/>
        </w:tc>
      </w:tr>
      <w:tr w:rsidR="000C2259" w:rsidRPr="008B0D2C" w14:paraId="7F88BD78" w14:textId="77777777" w:rsidTr="00196433">
        <w:trPr>
          <w:trHeight w:val="450"/>
        </w:trPr>
        <w:tc>
          <w:tcPr>
            <w:tcW w:w="1620" w:type="dxa"/>
            <w:tcBorders>
              <w:top w:val="nil"/>
              <w:left w:val="nil"/>
              <w:bottom w:val="nil"/>
              <w:right w:val="nil"/>
            </w:tcBorders>
            <w:shd w:val="clear" w:color="auto" w:fill="auto"/>
            <w:vAlign w:val="center"/>
            <w:hideMark/>
          </w:tcPr>
          <w:p w14:paraId="06BDDC46" w14:textId="77777777" w:rsidR="000C2259" w:rsidRPr="008B0D2C" w:rsidRDefault="000C2259" w:rsidP="00196433"/>
        </w:tc>
        <w:tc>
          <w:tcPr>
            <w:tcW w:w="2522" w:type="dxa"/>
            <w:gridSpan w:val="2"/>
            <w:tcBorders>
              <w:top w:val="nil"/>
              <w:left w:val="nil"/>
              <w:bottom w:val="nil"/>
              <w:right w:val="nil"/>
            </w:tcBorders>
            <w:shd w:val="clear" w:color="auto" w:fill="auto"/>
            <w:noWrap/>
            <w:vAlign w:val="center"/>
            <w:hideMark/>
          </w:tcPr>
          <w:p w14:paraId="3CB82D3E" w14:textId="77777777" w:rsidR="000C2259" w:rsidRPr="008B0D2C" w:rsidRDefault="000C2259" w:rsidP="00196433">
            <w:r w:rsidRPr="008B0D2C">
              <w:t>Address 2</w:t>
            </w:r>
          </w:p>
        </w:tc>
        <w:tc>
          <w:tcPr>
            <w:tcW w:w="448" w:type="dxa"/>
            <w:tcBorders>
              <w:top w:val="nil"/>
              <w:left w:val="nil"/>
              <w:bottom w:val="nil"/>
              <w:right w:val="nil"/>
            </w:tcBorders>
            <w:shd w:val="clear" w:color="auto" w:fill="auto"/>
            <w:vAlign w:val="center"/>
            <w:hideMark/>
          </w:tcPr>
          <w:p w14:paraId="00AC65C4" w14:textId="77777777" w:rsidR="000C2259" w:rsidRPr="008B0D2C" w:rsidRDefault="000C2259" w:rsidP="00196433">
            <w:pPr>
              <w:rPr>
                <w:b/>
                <w:bCs/>
              </w:rPr>
            </w:pPr>
            <w:r w:rsidRPr="008B0D2C">
              <w:rPr>
                <w:b/>
                <w:bCs/>
              </w:rPr>
              <w:t>Fax:</w:t>
            </w:r>
          </w:p>
        </w:tc>
        <w:tc>
          <w:tcPr>
            <w:tcW w:w="1440" w:type="dxa"/>
            <w:tcBorders>
              <w:top w:val="nil"/>
              <w:left w:val="nil"/>
              <w:bottom w:val="nil"/>
              <w:right w:val="nil"/>
            </w:tcBorders>
            <w:shd w:val="clear" w:color="auto" w:fill="auto"/>
            <w:noWrap/>
            <w:vAlign w:val="center"/>
            <w:hideMark/>
          </w:tcPr>
          <w:p w14:paraId="70C8B331" w14:textId="77777777" w:rsidR="000C2259" w:rsidRPr="008B0D2C" w:rsidRDefault="000C2259" w:rsidP="00196433">
            <w:r w:rsidRPr="008B0D2C">
              <w:t>Fax number</w:t>
            </w:r>
          </w:p>
        </w:tc>
        <w:tc>
          <w:tcPr>
            <w:tcW w:w="1530" w:type="dxa"/>
            <w:tcBorders>
              <w:top w:val="nil"/>
              <w:left w:val="nil"/>
              <w:bottom w:val="nil"/>
              <w:right w:val="nil"/>
            </w:tcBorders>
            <w:shd w:val="clear" w:color="auto" w:fill="auto"/>
            <w:vAlign w:val="center"/>
            <w:hideMark/>
          </w:tcPr>
          <w:p w14:paraId="5E8F5856" w14:textId="77777777" w:rsidR="000C2259" w:rsidRPr="008B0D2C" w:rsidRDefault="000C2259" w:rsidP="00196433"/>
        </w:tc>
        <w:tc>
          <w:tcPr>
            <w:tcW w:w="1617" w:type="dxa"/>
            <w:tcBorders>
              <w:top w:val="nil"/>
              <w:left w:val="nil"/>
              <w:bottom w:val="nil"/>
              <w:right w:val="nil"/>
            </w:tcBorders>
            <w:shd w:val="clear" w:color="auto" w:fill="auto"/>
            <w:noWrap/>
            <w:vAlign w:val="bottom"/>
            <w:hideMark/>
          </w:tcPr>
          <w:p w14:paraId="3C3CB216" w14:textId="77777777" w:rsidR="000C2259" w:rsidRPr="008B0D2C" w:rsidRDefault="000C2259" w:rsidP="00196433"/>
        </w:tc>
      </w:tr>
      <w:tr w:rsidR="000C2259" w:rsidRPr="008B0D2C" w14:paraId="0231B9B4" w14:textId="77777777" w:rsidTr="00196433">
        <w:trPr>
          <w:trHeight w:val="450"/>
        </w:trPr>
        <w:tc>
          <w:tcPr>
            <w:tcW w:w="1620" w:type="dxa"/>
            <w:tcBorders>
              <w:top w:val="nil"/>
              <w:left w:val="nil"/>
              <w:bottom w:val="nil"/>
              <w:right w:val="nil"/>
            </w:tcBorders>
            <w:shd w:val="clear" w:color="auto" w:fill="auto"/>
            <w:vAlign w:val="center"/>
            <w:hideMark/>
          </w:tcPr>
          <w:p w14:paraId="3BD9AFBC" w14:textId="77777777" w:rsidR="000C2259" w:rsidRPr="008B0D2C" w:rsidRDefault="000C2259" w:rsidP="00196433"/>
        </w:tc>
        <w:tc>
          <w:tcPr>
            <w:tcW w:w="2522" w:type="dxa"/>
            <w:gridSpan w:val="2"/>
            <w:tcBorders>
              <w:top w:val="nil"/>
              <w:left w:val="nil"/>
              <w:bottom w:val="nil"/>
              <w:right w:val="nil"/>
            </w:tcBorders>
            <w:shd w:val="clear" w:color="auto" w:fill="auto"/>
            <w:noWrap/>
            <w:vAlign w:val="center"/>
            <w:hideMark/>
          </w:tcPr>
          <w:p w14:paraId="2937A4FA" w14:textId="608355DD" w:rsidR="000C2259" w:rsidRPr="008B0D2C" w:rsidRDefault="000C2259" w:rsidP="00196433">
            <w:r w:rsidRPr="008B0D2C">
              <w:t>City, ST ZIP Code</w:t>
            </w:r>
          </w:p>
        </w:tc>
        <w:tc>
          <w:tcPr>
            <w:tcW w:w="448" w:type="dxa"/>
            <w:tcBorders>
              <w:top w:val="nil"/>
              <w:left w:val="nil"/>
              <w:bottom w:val="nil"/>
              <w:right w:val="nil"/>
            </w:tcBorders>
            <w:shd w:val="clear" w:color="auto" w:fill="auto"/>
            <w:vAlign w:val="center"/>
            <w:hideMark/>
          </w:tcPr>
          <w:p w14:paraId="56C0D0F4" w14:textId="77777777" w:rsidR="000C2259" w:rsidRPr="008B0D2C" w:rsidRDefault="000C2259" w:rsidP="00196433">
            <w:pPr>
              <w:rPr>
                <w:b/>
                <w:bCs/>
              </w:rPr>
            </w:pPr>
            <w:r w:rsidRPr="008B0D2C">
              <w:rPr>
                <w:b/>
                <w:bCs/>
              </w:rPr>
              <w:t>Email:</w:t>
            </w:r>
          </w:p>
        </w:tc>
        <w:tc>
          <w:tcPr>
            <w:tcW w:w="1440" w:type="dxa"/>
            <w:tcBorders>
              <w:top w:val="nil"/>
              <w:left w:val="nil"/>
              <w:bottom w:val="nil"/>
              <w:right w:val="nil"/>
            </w:tcBorders>
            <w:shd w:val="clear" w:color="auto" w:fill="auto"/>
            <w:noWrap/>
            <w:vAlign w:val="center"/>
            <w:hideMark/>
          </w:tcPr>
          <w:p w14:paraId="3E1CFB14" w14:textId="77777777" w:rsidR="000C2259" w:rsidRPr="008B0D2C" w:rsidRDefault="000C2259" w:rsidP="00196433">
            <w:r w:rsidRPr="008B0D2C">
              <w:t>Email address</w:t>
            </w:r>
          </w:p>
        </w:tc>
        <w:tc>
          <w:tcPr>
            <w:tcW w:w="1530" w:type="dxa"/>
            <w:tcBorders>
              <w:top w:val="nil"/>
              <w:left w:val="nil"/>
              <w:bottom w:val="nil"/>
              <w:right w:val="nil"/>
            </w:tcBorders>
            <w:shd w:val="clear" w:color="auto" w:fill="auto"/>
            <w:vAlign w:val="center"/>
            <w:hideMark/>
          </w:tcPr>
          <w:p w14:paraId="78D91151" w14:textId="77777777" w:rsidR="000C2259" w:rsidRPr="008B0D2C" w:rsidRDefault="000C2259" w:rsidP="00196433"/>
        </w:tc>
        <w:tc>
          <w:tcPr>
            <w:tcW w:w="1617" w:type="dxa"/>
            <w:tcBorders>
              <w:top w:val="nil"/>
              <w:left w:val="nil"/>
              <w:bottom w:val="nil"/>
              <w:right w:val="nil"/>
            </w:tcBorders>
            <w:shd w:val="clear" w:color="auto" w:fill="auto"/>
            <w:noWrap/>
            <w:vAlign w:val="bottom"/>
            <w:hideMark/>
          </w:tcPr>
          <w:p w14:paraId="3A7A5593" w14:textId="77777777" w:rsidR="000C2259" w:rsidRPr="008B0D2C" w:rsidRDefault="000C2259" w:rsidP="00196433"/>
        </w:tc>
      </w:tr>
      <w:tr w:rsidR="000C2259" w:rsidRPr="008B0D2C" w14:paraId="5234AE05" w14:textId="77777777" w:rsidTr="00196433">
        <w:trPr>
          <w:trHeight w:val="480"/>
        </w:trPr>
        <w:tc>
          <w:tcPr>
            <w:tcW w:w="9235" w:type="dxa"/>
            <w:gridSpan w:val="7"/>
            <w:tcBorders>
              <w:top w:val="nil"/>
              <w:left w:val="nil"/>
              <w:bottom w:val="nil"/>
              <w:right w:val="nil"/>
            </w:tcBorders>
            <w:shd w:val="clear" w:color="auto" w:fill="auto"/>
            <w:noWrap/>
            <w:vAlign w:val="center"/>
            <w:hideMark/>
          </w:tcPr>
          <w:p w14:paraId="48ADE4F0" w14:textId="77777777" w:rsidR="000C2259" w:rsidRPr="008B0D2C" w:rsidRDefault="000C2259" w:rsidP="00196433"/>
        </w:tc>
      </w:tr>
      <w:tr w:rsidR="000C2259" w:rsidRPr="008B0D2C" w14:paraId="36AD658C" w14:textId="77777777" w:rsidTr="00196433">
        <w:trPr>
          <w:trHeight w:val="557"/>
        </w:trPr>
        <w:tc>
          <w:tcPr>
            <w:tcW w:w="9235" w:type="dxa"/>
            <w:gridSpan w:val="7"/>
            <w:tcBorders>
              <w:top w:val="single" w:sz="4" w:space="0" w:color="000000"/>
              <w:left w:val="nil"/>
              <w:bottom w:val="single" w:sz="4" w:space="0" w:color="000000"/>
              <w:right w:val="nil"/>
            </w:tcBorders>
            <w:shd w:val="clear" w:color="auto" w:fill="auto"/>
            <w:noWrap/>
            <w:vAlign w:val="center"/>
            <w:hideMark/>
          </w:tcPr>
          <w:p w14:paraId="4A04D6B3" w14:textId="77777777" w:rsidR="000C2259" w:rsidRPr="008B0D2C" w:rsidRDefault="000C2259" w:rsidP="00196433">
            <w:r w:rsidRPr="008B0D2C">
              <w:t>Statement</w:t>
            </w:r>
          </w:p>
        </w:tc>
      </w:tr>
      <w:tr w:rsidR="000C2259" w:rsidRPr="008B0D2C" w14:paraId="6AB08E65" w14:textId="77777777" w:rsidTr="00196433">
        <w:trPr>
          <w:trHeight w:val="525"/>
        </w:trPr>
        <w:tc>
          <w:tcPr>
            <w:tcW w:w="1620" w:type="dxa"/>
            <w:tcBorders>
              <w:top w:val="nil"/>
              <w:left w:val="nil"/>
              <w:bottom w:val="nil"/>
              <w:right w:val="nil"/>
            </w:tcBorders>
            <w:shd w:val="clear" w:color="auto" w:fill="auto"/>
            <w:noWrap/>
            <w:vAlign w:val="center"/>
            <w:hideMark/>
          </w:tcPr>
          <w:p w14:paraId="351D8181" w14:textId="77777777" w:rsidR="000C2259" w:rsidRPr="008B0D2C" w:rsidRDefault="000C2259" w:rsidP="00196433"/>
        </w:tc>
        <w:tc>
          <w:tcPr>
            <w:tcW w:w="1080" w:type="dxa"/>
            <w:tcBorders>
              <w:top w:val="nil"/>
              <w:left w:val="nil"/>
              <w:bottom w:val="nil"/>
              <w:right w:val="nil"/>
            </w:tcBorders>
            <w:shd w:val="clear" w:color="auto" w:fill="auto"/>
            <w:noWrap/>
            <w:vAlign w:val="center"/>
            <w:hideMark/>
          </w:tcPr>
          <w:p w14:paraId="47FDFCF1" w14:textId="77777777" w:rsidR="000C2259" w:rsidRPr="008B0D2C" w:rsidRDefault="000C2259" w:rsidP="00196433"/>
        </w:tc>
        <w:tc>
          <w:tcPr>
            <w:tcW w:w="1442" w:type="dxa"/>
            <w:tcBorders>
              <w:top w:val="nil"/>
              <w:left w:val="nil"/>
              <w:bottom w:val="nil"/>
              <w:right w:val="nil"/>
            </w:tcBorders>
            <w:shd w:val="clear" w:color="auto" w:fill="auto"/>
            <w:noWrap/>
            <w:vAlign w:val="center"/>
            <w:hideMark/>
          </w:tcPr>
          <w:p w14:paraId="75DD8389" w14:textId="77777777" w:rsidR="000C2259" w:rsidRPr="008B0D2C" w:rsidRDefault="000C2259" w:rsidP="00196433"/>
        </w:tc>
        <w:tc>
          <w:tcPr>
            <w:tcW w:w="448" w:type="dxa"/>
            <w:tcBorders>
              <w:top w:val="nil"/>
              <w:left w:val="nil"/>
              <w:bottom w:val="nil"/>
              <w:right w:val="nil"/>
            </w:tcBorders>
            <w:shd w:val="clear" w:color="auto" w:fill="auto"/>
            <w:noWrap/>
            <w:vAlign w:val="center"/>
            <w:hideMark/>
          </w:tcPr>
          <w:p w14:paraId="4E0C24BE" w14:textId="77777777" w:rsidR="000C2259" w:rsidRPr="008B0D2C" w:rsidRDefault="000C2259" w:rsidP="00196433"/>
        </w:tc>
        <w:tc>
          <w:tcPr>
            <w:tcW w:w="1440" w:type="dxa"/>
            <w:tcBorders>
              <w:top w:val="nil"/>
              <w:left w:val="nil"/>
              <w:bottom w:val="nil"/>
              <w:right w:val="nil"/>
            </w:tcBorders>
            <w:shd w:val="clear" w:color="auto" w:fill="auto"/>
            <w:noWrap/>
            <w:vAlign w:val="center"/>
            <w:hideMark/>
          </w:tcPr>
          <w:p w14:paraId="42EA5E2C" w14:textId="77777777" w:rsidR="000C2259" w:rsidRPr="008B0D2C" w:rsidRDefault="000C2259" w:rsidP="00196433"/>
        </w:tc>
        <w:tc>
          <w:tcPr>
            <w:tcW w:w="1530" w:type="dxa"/>
            <w:tcBorders>
              <w:top w:val="nil"/>
              <w:left w:val="nil"/>
              <w:bottom w:val="nil"/>
              <w:right w:val="nil"/>
            </w:tcBorders>
            <w:shd w:val="clear" w:color="auto" w:fill="auto"/>
            <w:noWrap/>
            <w:vAlign w:val="center"/>
            <w:hideMark/>
          </w:tcPr>
          <w:p w14:paraId="342B8CF6" w14:textId="77777777" w:rsidR="000C2259" w:rsidRPr="008B0D2C" w:rsidRDefault="000C2259" w:rsidP="00196433"/>
        </w:tc>
        <w:tc>
          <w:tcPr>
            <w:tcW w:w="1617" w:type="dxa"/>
            <w:tcBorders>
              <w:top w:val="nil"/>
              <w:left w:val="nil"/>
              <w:bottom w:val="nil"/>
              <w:right w:val="nil"/>
            </w:tcBorders>
            <w:shd w:val="clear" w:color="auto" w:fill="auto"/>
            <w:noWrap/>
            <w:vAlign w:val="center"/>
            <w:hideMark/>
          </w:tcPr>
          <w:p w14:paraId="05CB7E15" w14:textId="77777777" w:rsidR="000C2259" w:rsidRPr="008B0D2C" w:rsidRDefault="000C2259" w:rsidP="00196433"/>
        </w:tc>
      </w:tr>
      <w:tr w:rsidR="000C2259" w:rsidRPr="008B0D2C" w14:paraId="0E4C1F84" w14:textId="77777777" w:rsidTr="00196433">
        <w:trPr>
          <w:trHeight w:val="450"/>
        </w:trPr>
        <w:tc>
          <w:tcPr>
            <w:tcW w:w="1620" w:type="dxa"/>
            <w:tcBorders>
              <w:top w:val="nil"/>
              <w:left w:val="nil"/>
              <w:bottom w:val="nil"/>
              <w:right w:val="nil"/>
            </w:tcBorders>
            <w:shd w:val="clear" w:color="auto" w:fill="auto"/>
            <w:vAlign w:val="center"/>
            <w:hideMark/>
          </w:tcPr>
          <w:p w14:paraId="12539D53" w14:textId="77777777" w:rsidR="000C2259" w:rsidRPr="008B0D2C" w:rsidRDefault="000C2259" w:rsidP="00196433">
            <w:pPr>
              <w:rPr>
                <w:b/>
                <w:bCs/>
              </w:rPr>
            </w:pPr>
            <w:bookmarkStart w:id="13" w:name="RANGE!B9"/>
            <w:r w:rsidRPr="008B0D2C">
              <w:rPr>
                <w:b/>
                <w:bCs/>
              </w:rPr>
              <w:t>Statement #:</w:t>
            </w:r>
            <w:bookmarkEnd w:id="13"/>
          </w:p>
        </w:tc>
        <w:tc>
          <w:tcPr>
            <w:tcW w:w="2522" w:type="dxa"/>
            <w:gridSpan w:val="2"/>
            <w:tcBorders>
              <w:top w:val="nil"/>
              <w:left w:val="nil"/>
              <w:bottom w:val="nil"/>
              <w:right w:val="nil"/>
            </w:tcBorders>
            <w:shd w:val="clear" w:color="auto" w:fill="auto"/>
            <w:noWrap/>
            <w:vAlign w:val="center"/>
            <w:hideMark/>
          </w:tcPr>
          <w:p w14:paraId="2CC72A75" w14:textId="77777777" w:rsidR="000C2259" w:rsidRPr="008B0D2C" w:rsidRDefault="000C2259" w:rsidP="00196433">
            <w:bookmarkStart w:id="14" w:name="RANGE!C9"/>
            <w:r w:rsidRPr="008B0D2C">
              <w:t>Statement number</w:t>
            </w:r>
            <w:bookmarkEnd w:id="14"/>
          </w:p>
        </w:tc>
        <w:tc>
          <w:tcPr>
            <w:tcW w:w="448" w:type="dxa"/>
            <w:tcBorders>
              <w:top w:val="nil"/>
              <w:left w:val="nil"/>
              <w:bottom w:val="nil"/>
              <w:right w:val="nil"/>
            </w:tcBorders>
            <w:shd w:val="clear" w:color="auto" w:fill="auto"/>
            <w:vAlign w:val="center"/>
            <w:hideMark/>
          </w:tcPr>
          <w:p w14:paraId="6FB491E8" w14:textId="77777777" w:rsidR="000C2259" w:rsidRPr="008B0D2C" w:rsidRDefault="000C2259" w:rsidP="00196433">
            <w:r>
              <w:t>10</w:t>
            </w:r>
          </w:p>
        </w:tc>
        <w:tc>
          <w:tcPr>
            <w:tcW w:w="1440" w:type="dxa"/>
            <w:tcBorders>
              <w:top w:val="nil"/>
              <w:left w:val="nil"/>
              <w:bottom w:val="nil"/>
              <w:right w:val="nil"/>
            </w:tcBorders>
            <w:shd w:val="clear" w:color="auto" w:fill="auto"/>
            <w:vAlign w:val="center"/>
            <w:hideMark/>
          </w:tcPr>
          <w:p w14:paraId="7D4E7574" w14:textId="77777777" w:rsidR="000C2259" w:rsidRPr="008B0D2C" w:rsidRDefault="000C2259" w:rsidP="00196433">
            <w:pPr>
              <w:rPr>
                <w:b/>
                <w:bCs/>
              </w:rPr>
            </w:pPr>
            <w:r w:rsidRPr="008B0D2C">
              <w:rPr>
                <w:b/>
                <w:bCs/>
              </w:rPr>
              <w:t>Bill To:</w:t>
            </w:r>
          </w:p>
        </w:tc>
        <w:tc>
          <w:tcPr>
            <w:tcW w:w="3147" w:type="dxa"/>
            <w:gridSpan w:val="2"/>
            <w:tcBorders>
              <w:top w:val="nil"/>
              <w:left w:val="nil"/>
              <w:bottom w:val="nil"/>
              <w:right w:val="nil"/>
            </w:tcBorders>
            <w:shd w:val="clear" w:color="auto" w:fill="auto"/>
            <w:noWrap/>
            <w:vAlign w:val="center"/>
            <w:hideMark/>
          </w:tcPr>
          <w:p w14:paraId="45FCCCDD" w14:textId="2B87C1E7" w:rsidR="000C2259" w:rsidRPr="008B0D2C" w:rsidRDefault="000C2259" w:rsidP="00196433">
            <w:bookmarkStart w:id="15" w:name="RANGE!G9"/>
            <w:r>
              <w:t xml:space="preserve">City </w:t>
            </w:r>
            <w:r w:rsidRPr="008B0D2C">
              <w:t>Name</w:t>
            </w:r>
            <w:bookmarkEnd w:id="15"/>
          </w:p>
        </w:tc>
      </w:tr>
      <w:tr w:rsidR="000C2259" w:rsidRPr="008B0D2C" w14:paraId="6A8D16FF" w14:textId="77777777" w:rsidTr="00196433">
        <w:trPr>
          <w:trHeight w:val="450"/>
        </w:trPr>
        <w:tc>
          <w:tcPr>
            <w:tcW w:w="1620" w:type="dxa"/>
            <w:tcBorders>
              <w:top w:val="nil"/>
              <w:left w:val="nil"/>
              <w:bottom w:val="nil"/>
              <w:right w:val="nil"/>
            </w:tcBorders>
            <w:shd w:val="clear" w:color="auto" w:fill="auto"/>
            <w:vAlign w:val="center"/>
            <w:hideMark/>
          </w:tcPr>
          <w:p w14:paraId="1961CDA4" w14:textId="77777777" w:rsidR="000C2259" w:rsidRPr="008B0D2C" w:rsidRDefault="000C2259" w:rsidP="00196433">
            <w:pPr>
              <w:rPr>
                <w:b/>
                <w:bCs/>
              </w:rPr>
            </w:pPr>
            <w:r w:rsidRPr="008B0D2C">
              <w:rPr>
                <w:b/>
                <w:bCs/>
              </w:rPr>
              <w:t>Date:</w:t>
            </w:r>
          </w:p>
        </w:tc>
        <w:tc>
          <w:tcPr>
            <w:tcW w:w="2522" w:type="dxa"/>
            <w:gridSpan w:val="2"/>
            <w:tcBorders>
              <w:top w:val="nil"/>
              <w:left w:val="nil"/>
              <w:bottom w:val="nil"/>
              <w:right w:val="nil"/>
            </w:tcBorders>
            <w:shd w:val="clear" w:color="auto" w:fill="auto"/>
            <w:noWrap/>
            <w:vAlign w:val="center"/>
            <w:hideMark/>
          </w:tcPr>
          <w:p w14:paraId="581AD961" w14:textId="77777777" w:rsidR="000C2259" w:rsidRPr="008B0D2C" w:rsidRDefault="000C2259" w:rsidP="00196433">
            <w:bookmarkStart w:id="16" w:name="RANGE!C10"/>
            <w:r w:rsidRPr="008B0D2C">
              <w:t>Date</w:t>
            </w:r>
            <w:bookmarkEnd w:id="16"/>
          </w:p>
        </w:tc>
        <w:tc>
          <w:tcPr>
            <w:tcW w:w="448" w:type="dxa"/>
            <w:tcBorders>
              <w:top w:val="nil"/>
              <w:left w:val="nil"/>
              <w:bottom w:val="nil"/>
              <w:right w:val="nil"/>
            </w:tcBorders>
            <w:shd w:val="clear" w:color="auto" w:fill="auto"/>
            <w:vAlign w:val="center"/>
            <w:hideMark/>
          </w:tcPr>
          <w:p w14:paraId="19123F0C" w14:textId="77777777" w:rsidR="000C2259" w:rsidRPr="008B0D2C" w:rsidRDefault="000C2259" w:rsidP="00196433">
            <w:r>
              <w:t>7/1/2020</w:t>
            </w:r>
          </w:p>
        </w:tc>
        <w:tc>
          <w:tcPr>
            <w:tcW w:w="1440" w:type="dxa"/>
            <w:tcBorders>
              <w:top w:val="nil"/>
              <w:left w:val="nil"/>
              <w:bottom w:val="nil"/>
              <w:right w:val="nil"/>
            </w:tcBorders>
            <w:shd w:val="clear" w:color="auto" w:fill="auto"/>
            <w:vAlign w:val="center"/>
            <w:hideMark/>
          </w:tcPr>
          <w:p w14:paraId="6C097CE8" w14:textId="77777777" w:rsidR="000C2259" w:rsidRPr="008B0D2C" w:rsidRDefault="000C2259" w:rsidP="00196433"/>
        </w:tc>
        <w:tc>
          <w:tcPr>
            <w:tcW w:w="3147" w:type="dxa"/>
            <w:gridSpan w:val="2"/>
            <w:tcBorders>
              <w:top w:val="nil"/>
              <w:left w:val="nil"/>
              <w:bottom w:val="nil"/>
              <w:right w:val="nil"/>
            </w:tcBorders>
            <w:shd w:val="clear" w:color="auto" w:fill="auto"/>
            <w:noWrap/>
            <w:vAlign w:val="center"/>
            <w:hideMark/>
          </w:tcPr>
          <w:p w14:paraId="4309D069" w14:textId="77777777" w:rsidR="000C2259" w:rsidRPr="008B0D2C" w:rsidRDefault="000C2259" w:rsidP="00196433">
            <w:r w:rsidRPr="008B0D2C">
              <w:t>Company Name</w:t>
            </w:r>
          </w:p>
        </w:tc>
      </w:tr>
      <w:tr w:rsidR="000C2259" w:rsidRPr="008B0D2C" w14:paraId="262E5EF7" w14:textId="77777777" w:rsidTr="00196433">
        <w:trPr>
          <w:trHeight w:val="450"/>
        </w:trPr>
        <w:tc>
          <w:tcPr>
            <w:tcW w:w="1620" w:type="dxa"/>
            <w:tcBorders>
              <w:top w:val="nil"/>
              <w:left w:val="nil"/>
              <w:bottom w:val="nil"/>
              <w:right w:val="nil"/>
            </w:tcBorders>
            <w:shd w:val="clear" w:color="auto" w:fill="auto"/>
            <w:vAlign w:val="center"/>
            <w:hideMark/>
          </w:tcPr>
          <w:p w14:paraId="41B82016" w14:textId="77777777" w:rsidR="000C2259" w:rsidRPr="008B0D2C" w:rsidRDefault="000C2259" w:rsidP="00196433">
            <w:pPr>
              <w:rPr>
                <w:b/>
                <w:bCs/>
              </w:rPr>
            </w:pPr>
            <w:r w:rsidRPr="008B0D2C">
              <w:rPr>
                <w:b/>
                <w:bCs/>
              </w:rPr>
              <w:t>Customer ID:</w:t>
            </w:r>
          </w:p>
        </w:tc>
        <w:tc>
          <w:tcPr>
            <w:tcW w:w="2522" w:type="dxa"/>
            <w:gridSpan w:val="2"/>
            <w:tcBorders>
              <w:top w:val="nil"/>
              <w:left w:val="nil"/>
              <w:bottom w:val="nil"/>
              <w:right w:val="nil"/>
            </w:tcBorders>
            <w:shd w:val="clear" w:color="auto" w:fill="auto"/>
            <w:noWrap/>
            <w:vAlign w:val="center"/>
            <w:hideMark/>
          </w:tcPr>
          <w:p w14:paraId="4FB3B19A" w14:textId="77777777" w:rsidR="000C2259" w:rsidRPr="008B0D2C" w:rsidRDefault="000C2259" w:rsidP="00196433">
            <w:bookmarkStart w:id="17" w:name="RANGE!C11"/>
            <w:r w:rsidRPr="008B0D2C">
              <w:t>Customer ID</w:t>
            </w:r>
            <w:bookmarkEnd w:id="17"/>
          </w:p>
        </w:tc>
        <w:tc>
          <w:tcPr>
            <w:tcW w:w="448" w:type="dxa"/>
            <w:tcBorders>
              <w:top w:val="nil"/>
              <w:left w:val="nil"/>
              <w:bottom w:val="nil"/>
              <w:right w:val="nil"/>
            </w:tcBorders>
            <w:shd w:val="clear" w:color="auto" w:fill="auto"/>
            <w:vAlign w:val="center"/>
            <w:hideMark/>
          </w:tcPr>
          <w:p w14:paraId="3BB130F8" w14:textId="77777777" w:rsidR="000C2259" w:rsidRPr="008B0D2C" w:rsidRDefault="000C2259" w:rsidP="00196433">
            <w:r>
              <w:t>12345</w:t>
            </w:r>
          </w:p>
        </w:tc>
        <w:tc>
          <w:tcPr>
            <w:tcW w:w="1440" w:type="dxa"/>
            <w:tcBorders>
              <w:top w:val="nil"/>
              <w:left w:val="nil"/>
              <w:bottom w:val="nil"/>
              <w:right w:val="nil"/>
            </w:tcBorders>
            <w:shd w:val="clear" w:color="auto" w:fill="auto"/>
            <w:vAlign w:val="center"/>
            <w:hideMark/>
          </w:tcPr>
          <w:p w14:paraId="17B073A3" w14:textId="77777777" w:rsidR="000C2259" w:rsidRPr="008B0D2C" w:rsidRDefault="000C2259" w:rsidP="00196433"/>
        </w:tc>
        <w:tc>
          <w:tcPr>
            <w:tcW w:w="3147" w:type="dxa"/>
            <w:gridSpan w:val="2"/>
            <w:tcBorders>
              <w:top w:val="nil"/>
              <w:left w:val="nil"/>
              <w:bottom w:val="nil"/>
              <w:right w:val="nil"/>
            </w:tcBorders>
            <w:shd w:val="clear" w:color="auto" w:fill="auto"/>
            <w:noWrap/>
            <w:vAlign w:val="center"/>
            <w:hideMark/>
          </w:tcPr>
          <w:p w14:paraId="6750EA03" w14:textId="77777777" w:rsidR="000C2259" w:rsidRPr="008B0D2C" w:rsidRDefault="000C2259" w:rsidP="00196433">
            <w:r w:rsidRPr="008B0D2C">
              <w:t>Street Address</w:t>
            </w:r>
          </w:p>
        </w:tc>
      </w:tr>
      <w:tr w:rsidR="000C2259" w:rsidRPr="008B0D2C" w14:paraId="1A32A67A" w14:textId="77777777" w:rsidTr="00196433">
        <w:trPr>
          <w:trHeight w:val="450"/>
        </w:trPr>
        <w:tc>
          <w:tcPr>
            <w:tcW w:w="1620" w:type="dxa"/>
            <w:tcBorders>
              <w:top w:val="nil"/>
              <w:left w:val="nil"/>
              <w:bottom w:val="nil"/>
              <w:right w:val="nil"/>
            </w:tcBorders>
            <w:shd w:val="clear" w:color="auto" w:fill="auto"/>
            <w:vAlign w:val="center"/>
            <w:hideMark/>
          </w:tcPr>
          <w:p w14:paraId="5BFDF675" w14:textId="77777777" w:rsidR="000C2259" w:rsidRPr="008B0D2C" w:rsidRDefault="000C2259" w:rsidP="00196433"/>
        </w:tc>
        <w:tc>
          <w:tcPr>
            <w:tcW w:w="1080" w:type="dxa"/>
            <w:tcBorders>
              <w:top w:val="nil"/>
              <w:left w:val="nil"/>
              <w:bottom w:val="nil"/>
              <w:right w:val="nil"/>
            </w:tcBorders>
            <w:shd w:val="clear" w:color="auto" w:fill="auto"/>
            <w:vAlign w:val="center"/>
            <w:hideMark/>
          </w:tcPr>
          <w:p w14:paraId="38E4C058" w14:textId="77777777" w:rsidR="000C2259" w:rsidRPr="008B0D2C" w:rsidRDefault="000C2259" w:rsidP="00196433"/>
        </w:tc>
        <w:tc>
          <w:tcPr>
            <w:tcW w:w="1442" w:type="dxa"/>
            <w:tcBorders>
              <w:top w:val="nil"/>
              <w:left w:val="nil"/>
              <w:bottom w:val="nil"/>
              <w:right w:val="nil"/>
            </w:tcBorders>
            <w:shd w:val="clear" w:color="auto" w:fill="auto"/>
            <w:vAlign w:val="center"/>
            <w:hideMark/>
          </w:tcPr>
          <w:p w14:paraId="3AB3C1A4" w14:textId="77777777" w:rsidR="000C2259" w:rsidRPr="008B0D2C" w:rsidRDefault="000C2259" w:rsidP="00196433"/>
        </w:tc>
        <w:tc>
          <w:tcPr>
            <w:tcW w:w="448" w:type="dxa"/>
            <w:tcBorders>
              <w:top w:val="nil"/>
              <w:left w:val="nil"/>
              <w:bottom w:val="nil"/>
              <w:right w:val="nil"/>
            </w:tcBorders>
            <w:shd w:val="clear" w:color="auto" w:fill="auto"/>
            <w:vAlign w:val="center"/>
            <w:hideMark/>
          </w:tcPr>
          <w:p w14:paraId="1D1889F8" w14:textId="77777777" w:rsidR="000C2259" w:rsidRPr="008B0D2C" w:rsidRDefault="000C2259" w:rsidP="00196433"/>
        </w:tc>
        <w:tc>
          <w:tcPr>
            <w:tcW w:w="1440" w:type="dxa"/>
            <w:tcBorders>
              <w:top w:val="nil"/>
              <w:left w:val="nil"/>
              <w:bottom w:val="nil"/>
              <w:right w:val="nil"/>
            </w:tcBorders>
            <w:shd w:val="clear" w:color="auto" w:fill="auto"/>
            <w:vAlign w:val="center"/>
            <w:hideMark/>
          </w:tcPr>
          <w:p w14:paraId="5171BD51" w14:textId="77777777" w:rsidR="000C2259" w:rsidRPr="008B0D2C" w:rsidRDefault="000C2259" w:rsidP="00196433"/>
        </w:tc>
        <w:tc>
          <w:tcPr>
            <w:tcW w:w="3147" w:type="dxa"/>
            <w:gridSpan w:val="2"/>
            <w:tcBorders>
              <w:top w:val="nil"/>
              <w:left w:val="nil"/>
              <w:bottom w:val="nil"/>
              <w:right w:val="nil"/>
            </w:tcBorders>
            <w:shd w:val="clear" w:color="auto" w:fill="auto"/>
            <w:noWrap/>
            <w:vAlign w:val="center"/>
            <w:hideMark/>
          </w:tcPr>
          <w:p w14:paraId="1378BE8B" w14:textId="77777777" w:rsidR="000C2259" w:rsidRPr="008B0D2C" w:rsidRDefault="000C2259" w:rsidP="00196433">
            <w:r>
              <w:rPr>
                <w:noProof/>
              </w:rPr>
              <mc:AlternateContent>
                <mc:Choice Requires="wps">
                  <w:drawing>
                    <wp:anchor distT="0" distB="0" distL="114300" distR="114300" simplePos="0" relativeHeight="251713536" behindDoc="0" locked="0" layoutInCell="1" allowOverlap="1" wp14:anchorId="6D5BBF63" wp14:editId="73CA357E">
                      <wp:simplePos x="0" y="0"/>
                      <wp:positionH relativeFrom="column">
                        <wp:posOffset>-1525905</wp:posOffset>
                      </wp:positionH>
                      <wp:positionV relativeFrom="paragraph">
                        <wp:posOffset>227330</wp:posOffset>
                      </wp:positionV>
                      <wp:extent cx="2781300" cy="676275"/>
                      <wp:effectExtent l="0" t="0" r="19050" b="28575"/>
                      <wp:wrapNone/>
                      <wp:docPr id="14" name="Rectangle: Rounded Corners 14"/>
                      <wp:cNvGraphicFramePr/>
                      <a:graphic xmlns:a="http://schemas.openxmlformats.org/drawingml/2006/main">
                        <a:graphicData uri="http://schemas.microsoft.com/office/word/2010/wordprocessingShape">
                          <wps:wsp>
                            <wps:cNvSpPr/>
                            <wps:spPr>
                              <a:xfrm>
                                <a:off x="0" y="0"/>
                                <a:ext cx="2781300" cy="676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78BFF0" w14:textId="77777777" w:rsidR="000C2259" w:rsidRPr="00E12FBB" w:rsidRDefault="000C2259" w:rsidP="000C2259">
                                  <w:pPr>
                                    <w:jc w:val="center"/>
                                    <w:rPr>
                                      <w:sz w:val="20"/>
                                      <w:szCs w:val="20"/>
                                    </w:rPr>
                                  </w:pPr>
                                  <w:r w:rsidRPr="00E12FBB">
                                    <w:rPr>
                                      <w:sz w:val="20"/>
                                      <w:szCs w:val="20"/>
                                    </w:rPr>
                                    <w:t>Notice there is only reference to an invoice, but not the details of what was actually purchased.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5BBF63" id="Rectangle: Rounded Corners 14" o:spid="_x0000_s1037" style="position:absolute;margin-left:-120.15pt;margin-top:17.9pt;width:219pt;height:5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" fillcolor="#4f81bd [3204]" strokecolor="#243f60 [1604]" strokeweight="2pt">
                      <v:textbox>
                        <w:txbxContent>
                          <w:p w14:paraId="7078BFF0" w14:textId="77777777" w:rsidR="000C2259" w:rsidRPr="00E12FBB" w:rsidRDefault="000C2259" w:rsidP="000C2259">
                            <w:pPr>
                              <w:jc w:val="center"/>
                              <w:rPr>
                                <w:sz w:val="20"/>
                                <w:szCs w:val="20"/>
                              </w:rPr>
                            </w:pPr>
                            <w:r w:rsidRPr="00E12FBB">
                              <w:rPr>
                                <w:sz w:val="20"/>
                                <w:szCs w:val="20"/>
                              </w:rPr>
                              <w:t xml:space="preserve">Notice there is only reference to an invoice, but not the details of what was </w:t>
                            </w:r>
                            <w:proofErr w:type="gramStart"/>
                            <w:r w:rsidRPr="00E12FBB">
                              <w:rPr>
                                <w:sz w:val="20"/>
                                <w:szCs w:val="20"/>
                              </w:rPr>
                              <w:t>actually purchased</w:t>
                            </w:r>
                            <w:proofErr w:type="gramEnd"/>
                            <w:r w:rsidRPr="00E12FBB">
                              <w:rPr>
                                <w:sz w:val="20"/>
                                <w:szCs w:val="20"/>
                              </w:rPr>
                              <w:t>.</w:t>
                            </w:r>
                          </w:p>
                        </w:txbxContent>
                      </v:textbox>
                    </v:roundrect>
                  </w:pict>
                </mc:Fallback>
              </mc:AlternateContent>
            </w:r>
            <w:r w:rsidRPr="008B0D2C">
              <w:t>Address 2</w:t>
            </w:r>
          </w:p>
        </w:tc>
      </w:tr>
      <w:tr w:rsidR="000C2259" w:rsidRPr="008B0D2C" w14:paraId="7149B6ED" w14:textId="77777777" w:rsidTr="00196433">
        <w:trPr>
          <w:trHeight w:val="450"/>
        </w:trPr>
        <w:tc>
          <w:tcPr>
            <w:tcW w:w="2700" w:type="dxa"/>
            <w:gridSpan w:val="2"/>
            <w:tcBorders>
              <w:top w:val="nil"/>
              <w:left w:val="nil"/>
              <w:bottom w:val="nil"/>
              <w:right w:val="nil"/>
            </w:tcBorders>
            <w:shd w:val="clear" w:color="000000" w:fill="595959"/>
            <w:noWrap/>
            <w:vAlign w:val="center"/>
            <w:hideMark/>
          </w:tcPr>
          <w:p w14:paraId="242950D7" w14:textId="77777777" w:rsidR="000C2259" w:rsidRPr="008B0D2C" w:rsidRDefault="000C2259" w:rsidP="00196433">
            <w:pPr>
              <w:rPr>
                <w:b/>
                <w:bCs/>
              </w:rPr>
            </w:pPr>
            <w:r>
              <w:rPr>
                <w:b/>
                <w:bCs/>
              </w:rPr>
              <w:t>Amount Past Due:</w:t>
            </w:r>
          </w:p>
        </w:tc>
        <w:tc>
          <w:tcPr>
            <w:tcW w:w="1890" w:type="dxa"/>
            <w:gridSpan w:val="2"/>
            <w:tcBorders>
              <w:top w:val="nil"/>
              <w:left w:val="nil"/>
              <w:bottom w:val="nil"/>
              <w:right w:val="nil"/>
            </w:tcBorders>
            <w:shd w:val="clear" w:color="000000" w:fill="D9D9D9"/>
            <w:noWrap/>
            <w:vAlign w:val="center"/>
            <w:hideMark/>
          </w:tcPr>
          <w:p w14:paraId="600F1C9F" w14:textId="77777777" w:rsidR="000C2259" w:rsidRPr="008B0D2C" w:rsidRDefault="000C2259" w:rsidP="00196433">
            <w:bookmarkStart w:id="18" w:name="RANGE!D13"/>
            <w:r w:rsidRPr="008B0D2C">
              <w:t xml:space="preserve"> </w:t>
            </w:r>
            <w:bookmarkEnd w:id="18"/>
            <w:r>
              <w:t>$10,000</w:t>
            </w:r>
          </w:p>
        </w:tc>
        <w:tc>
          <w:tcPr>
            <w:tcW w:w="1440" w:type="dxa"/>
            <w:tcBorders>
              <w:top w:val="nil"/>
              <w:left w:val="nil"/>
              <w:bottom w:val="nil"/>
              <w:right w:val="nil"/>
            </w:tcBorders>
            <w:shd w:val="clear" w:color="auto" w:fill="auto"/>
            <w:vAlign w:val="center"/>
            <w:hideMark/>
          </w:tcPr>
          <w:p w14:paraId="3EC9FBC5" w14:textId="77777777" w:rsidR="000C2259" w:rsidRPr="008B0D2C" w:rsidRDefault="000C2259" w:rsidP="00196433"/>
        </w:tc>
        <w:tc>
          <w:tcPr>
            <w:tcW w:w="3147" w:type="dxa"/>
            <w:gridSpan w:val="2"/>
            <w:tcBorders>
              <w:top w:val="nil"/>
              <w:left w:val="nil"/>
              <w:bottom w:val="nil"/>
              <w:right w:val="nil"/>
            </w:tcBorders>
            <w:shd w:val="clear" w:color="auto" w:fill="auto"/>
            <w:noWrap/>
            <w:vAlign w:val="center"/>
            <w:hideMark/>
          </w:tcPr>
          <w:p w14:paraId="65CC7FA4" w14:textId="77777777" w:rsidR="000C2259" w:rsidRPr="008B0D2C" w:rsidRDefault="000C2259" w:rsidP="00196433">
            <w:r w:rsidRPr="008B0D2C">
              <w:t xml:space="preserve">City, </w:t>
            </w:r>
            <w:r>
              <w:t>GA</w:t>
            </w:r>
            <w:r w:rsidRPr="008B0D2C">
              <w:t xml:space="preserve">  ZIP Code</w:t>
            </w:r>
          </w:p>
        </w:tc>
      </w:tr>
      <w:tr w:rsidR="000C2259" w:rsidRPr="008B0D2C" w14:paraId="53E423BF" w14:textId="77777777" w:rsidTr="00196433">
        <w:trPr>
          <w:trHeight w:val="600"/>
        </w:trPr>
        <w:tc>
          <w:tcPr>
            <w:tcW w:w="1620" w:type="dxa"/>
            <w:tcBorders>
              <w:top w:val="nil"/>
              <w:left w:val="nil"/>
              <w:bottom w:val="nil"/>
              <w:right w:val="nil"/>
            </w:tcBorders>
            <w:shd w:val="clear" w:color="auto" w:fill="auto"/>
            <w:noWrap/>
            <w:hideMark/>
          </w:tcPr>
          <w:p w14:paraId="33FBA812" w14:textId="77777777" w:rsidR="000C2259" w:rsidRPr="008B0D2C" w:rsidRDefault="000C2259" w:rsidP="00196433"/>
        </w:tc>
        <w:tc>
          <w:tcPr>
            <w:tcW w:w="1080" w:type="dxa"/>
            <w:tcBorders>
              <w:top w:val="nil"/>
              <w:left w:val="nil"/>
              <w:bottom w:val="nil"/>
              <w:right w:val="nil"/>
            </w:tcBorders>
            <w:shd w:val="clear" w:color="auto" w:fill="auto"/>
            <w:noWrap/>
            <w:hideMark/>
          </w:tcPr>
          <w:p w14:paraId="586B8BAF" w14:textId="77777777" w:rsidR="000C2259" w:rsidRPr="008B0D2C" w:rsidRDefault="000C2259" w:rsidP="00196433"/>
        </w:tc>
        <w:tc>
          <w:tcPr>
            <w:tcW w:w="1442" w:type="dxa"/>
            <w:tcBorders>
              <w:top w:val="nil"/>
              <w:left w:val="nil"/>
              <w:bottom w:val="nil"/>
              <w:right w:val="nil"/>
            </w:tcBorders>
            <w:shd w:val="clear" w:color="auto" w:fill="auto"/>
            <w:noWrap/>
            <w:hideMark/>
          </w:tcPr>
          <w:p w14:paraId="30DAADEA" w14:textId="77777777" w:rsidR="000C2259" w:rsidRPr="008B0D2C" w:rsidRDefault="000C2259" w:rsidP="00196433"/>
        </w:tc>
        <w:tc>
          <w:tcPr>
            <w:tcW w:w="448" w:type="dxa"/>
            <w:tcBorders>
              <w:top w:val="nil"/>
              <w:left w:val="nil"/>
              <w:bottom w:val="nil"/>
              <w:right w:val="nil"/>
            </w:tcBorders>
            <w:shd w:val="clear" w:color="auto" w:fill="auto"/>
            <w:vAlign w:val="center"/>
            <w:hideMark/>
          </w:tcPr>
          <w:p w14:paraId="504EAEB7" w14:textId="77777777" w:rsidR="000C2259" w:rsidRPr="008B0D2C" w:rsidRDefault="000C2259" w:rsidP="00196433"/>
        </w:tc>
        <w:tc>
          <w:tcPr>
            <w:tcW w:w="1440" w:type="dxa"/>
            <w:tcBorders>
              <w:top w:val="nil"/>
              <w:left w:val="nil"/>
              <w:bottom w:val="nil"/>
              <w:right w:val="nil"/>
            </w:tcBorders>
            <w:shd w:val="clear" w:color="auto" w:fill="auto"/>
            <w:vAlign w:val="center"/>
            <w:hideMark/>
          </w:tcPr>
          <w:p w14:paraId="759191F9" w14:textId="77777777" w:rsidR="000C2259" w:rsidRPr="008B0D2C" w:rsidRDefault="000C2259" w:rsidP="00196433"/>
        </w:tc>
        <w:tc>
          <w:tcPr>
            <w:tcW w:w="1530" w:type="dxa"/>
            <w:tcBorders>
              <w:top w:val="nil"/>
              <w:left w:val="nil"/>
              <w:bottom w:val="nil"/>
              <w:right w:val="nil"/>
            </w:tcBorders>
            <w:shd w:val="clear" w:color="auto" w:fill="auto"/>
            <w:noWrap/>
            <w:hideMark/>
          </w:tcPr>
          <w:p w14:paraId="6C99E215" w14:textId="77777777" w:rsidR="000C2259" w:rsidRPr="008B0D2C" w:rsidRDefault="000C2259" w:rsidP="00196433"/>
        </w:tc>
        <w:tc>
          <w:tcPr>
            <w:tcW w:w="1617" w:type="dxa"/>
            <w:tcBorders>
              <w:top w:val="nil"/>
              <w:left w:val="nil"/>
              <w:bottom w:val="nil"/>
              <w:right w:val="nil"/>
            </w:tcBorders>
            <w:shd w:val="clear" w:color="auto" w:fill="auto"/>
            <w:noWrap/>
            <w:hideMark/>
          </w:tcPr>
          <w:p w14:paraId="66833DBB" w14:textId="77777777" w:rsidR="000C2259" w:rsidRPr="008B0D2C" w:rsidRDefault="000C2259" w:rsidP="00196433"/>
        </w:tc>
      </w:tr>
      <w:tr w:rsidR="000C2259" w:rsidRPr="008B0D2C" w14:paraId="29C082D1" w14:textId="77777777" w:rsidTr="00196433">
        <w:trPr>
          <w:trHeight w:val="600"/>
        </w:trPr>
        <w:tc>
          <w:tcPr>
            <w:tcW w:w="1620" w:type="dxa"/>
            <w:tcBorders>
              <w:top w:val="single" w:sz="8" w:space="0" w:color="FFFFFF"/>
              <w:left w:val="single" w:sz="8" w:space="0" w:color="FFFFFF"/>
              <w:bottom w:val="single" w:sz="8" w:space="0" w:color="FFFFFF"/>
              <w:right w:val="single" w:sz="8" w:space="0" w:color="FFFFFF"/>
            </w:tcBorders>
            <w:shd w:val="clear" w:color="000000" w:fill="595959"/>
            <w:vAlign w:val="center"/>
            <w:hideMark/>
          </w:tcPr>
          <w:p w14:paraId="723C370B" w14:textId="77777777" w:rsidR="000C2259" w:rsidRPr="008B0D2C" w:rsidRDefault="000C2259" w:rsidP="00196433">
            <w:pPr>
              <w:rPr>
                <w:b/>
                <w:bCs/>
              </w:rPr>
            </w:pPr>
            <w:r w:rsidRPr="008B0D2C">
              <w:rPr>
                <w:b/>
                <w:bCs/>
              </w:rPr>
              <w:t>Date</w:t>
            </w:r>
          </w:p>
        </w:tc>
        <w:tc>
          <w:tcPr>
            <w:tcW w:w="1080" w:type="dxa"/>
            <w:tcBorders>
              <w:top w:val="single" w:sz="8" w:space="0" w:color="FFFFFF"/>
              <w:left w:val="single" w:sz="8" w:space="0" w:color="FFFFFF"/>
              <w:bottom w:val="single" w:sz="8" w:space="0" w:color="FFFFFF"/>
              <w:right w:val="single" w:sz="8" w:space="0" w:color="FFFFFF"/>
            </w:tcBorders>
            <w:shd w:val="clear" w:color="000000" w:fill="595959"/>
            <w:vAlign w:val="center"/>
            <w:hideMark/>
          </w:tcPr>
          <w:p w14:paraId="0B1886FA" w14:textId="77777777" w:rsidR="000C2259" w:rsidRPr="008B0D2C" w:rsidRDefault="000C2259" w:rsidP="00196433">
            <w:pPr>
              <w:rPr>
                <w:b/>
                <w:bCs/>
              </w:rPr>
            </w:pPr>
          </w:p>
        </w:tc>
        <w:tc>
          <w:tcPr>
            <w:tcW w:w="1442" w:type="dxa"/>
            <w:tcBorders>
              <w:top w:val="single" w:sz="8" w:space="0" w:color="FFFFFF"/>
              <w:left w:val="single" w:sz="8" w:space="0" w:color="FFFFFF"/>
              <w:bottom w:val="single" w:sz="8" w:space="0" w:color="FFFFFF"/>
              <w:right w:val="single" w:sz="8" w:space="0" w:color="FFFFFF"/>
            </w:tcBorders>
            <w:shd w:val="clear" w:color="000000" w:fill="595959"/>
            <w:vAlign w:val="center"/>
            <w:hideMark/>
          </w:tcPr>
          <w:p w14:paraId="46FEE08A" w14:textId="77777777" w:rsidR="000C2259" w:rsidRPr="008B0D2C" w:rsidRDefault="000C2259" w:rsidP="00196433">
            <w:pPr>
              <w:rPr>
                <w:b/>
                <w:bCs/>
              </w:rPr>
            </w:pPr>
            <w:r w:rsidRPr="008B0D2C">
              <w:rPr>
                <w:b/>
                <w:bCs/>
              </w:rPr>
              <w:t>Invoice #</w:t>
            </w:r>
          </w:p>
        </w:tc>
        <w:tc>
          <w:tcPr>
            <w:tcW w:w="448" w:type="dxa"/>
            <w:tcBorders>
              <w:top w:val="single" w:sz="8" w:space="0" w:color="FFFFFF"/>
              <w:left w:val="single" w:sz="8" w:space="0" w:color="FFFFFF"/>
              <w:bottom w:val="single" w:sz="8" w:space="0" w:color="FFFFFF"/>
              <w:right w:val="single" w:sz="8" w:space="0" w:color="FFFFFF"/>
            </w:tcBorders>
            <w:shd w:val="clear" w:color="000000" w:fill="595959"/>
            <w:vAlign w:val="center"/>
            <w:hideMark/>
          </w:tcPr>
          <w:p w14:paraId="3AF8DF0E" w14:textId="77777777" w:rsidR="000C2259" w:rsidRPr="008B0D2C" w:rsidRDefault="000C2259" w:rsidP="00196433">
            <w:pPr>
              <w:rPr>
                <w:b/>
                <w:bCs/>
              </w:rPr>
            </w:pPr>
          </w:p>
        </w:tc>
        <w:tc>
          <w:tcPr>
            <w:tcW w:w="1440" w:type="dxa"/>
            <w:tcBorders>
              <w:top w:val="single" w:sz="8" w:space="0" w:color="FFFFFF"/>
              <w:left w:val="single" w:sz="8" w:space="0" w:color="FFFFFF"/>
              <w:bottom w:val="single" w:sz="8" w:space="0" w:color="FFFFFF"/>
              <w:right w:val="single" w:sz="8" w:space="0" w:color="FFFFFF"/>
            </w:tcBorders>
            <w:shd w:val="clear" w:color="000000" w:fill="595959"/>
            <w:vAlign w:val="center"/>
            <w:hideMark/>
          </w:tcPr>
          <w:p w14:paraId="7891FC84" w14:textId="77777777" w:rsidR="000C2259" w:rsidRPr="008B0D2C" w:rsidRDefault="000C2259" w:rsidP="00196433">
            <w:pPr>
              <w:rPr>
                <w:b/>
                <w:bCs/>
              </w:rPr>
            </w:pPr>
            <w:r w:rsidRPr="008B0D2C">
              <w:rPr>
                <w:b/>
                <w:bCs/>
              </w:rPr>
              <w:t>Amount</w:t>
            </w:r>
          </w:p>
        </w:tc>
        <w:tc>
          <w:tcPr>
            <w:tcW w:w="1530" w:type="dxa"/>
            <w:tcBorders>
              <w:top w:val="single" w:sz="8" w:space="0" w:color="FFFFFF"/>
              <w:left w:val="single" w:sz="8" w:space="0" w:color="FFFFFF"/>
              <w:bottom w:val="single" w:sz="8" w:space="0" w:color="FFFFFF"/>
              <w:right w:val="single" w:sz="8" w:space="0" w:color="FFFFFF"/>
            </w:tcBorders>
            <w:shd w:val="clear" w:color="000000" w:fill="595959"/>
            <w:vAlign w:val="center"/>
            <w:hideMark/>
          </w:tcPr>
          <w:p w14:paraId="13914B64" w14:textId="77777777" w:rsidR="000C2259" w:rsidRPr="008B0D2C" w:rsidRDefault="000C2259" w:rsidP="00196433">
            <w:pPr>
              <w:rPr>
                <w:b/>
                <w:bCs/>
              </w:rPr>
            </w:pPr>
            <w:r w:rsidRPr="008B0D2C">
              <w:rPr>
                <w:b/>
                <w:bCs/>
              </w:rPr>
              <w:t>Payment</w:t>
            </w:r>
          </w:p>
        </w:tc>
        <w:tc>
          <w:tcPr>
            <w:tcW w:w="1617" w:type="dxa"/>
            <w:tcBorders>
              <w:top w:val="single" w:sz="8" w:space="0" w:color="FFFFFF"/>
              <w:left w:val="single" w:sz="8" w:space="0" w:color="FFFFFF"/>
              <w:bottom w:val="single" w:sz="8" w:space="0" w:color="FFFFFF"/>
              <w:right w:val="single" w:sz="8" w:space="0" w:color="FFFFFF"/>
            </w:tcBorders>
            <w:shd w:val="clear" w:color="000000" w:fill="595959"/>
            <w:vAlign w:val="center"/>
            <w:hideMark/>
          </w:tcPr>
          <w:p w14:paraId="4806037C" w14:textId="77777777" w:rsidR="000C2259" w:rsidRPr="008B0D2C" w:rsidRDefault="000C2259" w:rsidP="00196433">
            <w:pPr>
              <w:rPr>
                <w:b/>
                <w:bCs/>
              </w:rPr>
            </w:pPr>
            <w:r w:rsidRPr="008B0D2C">
              <w:rPr>
                <w:b/>
                <w:bCs/>
              </w:rPr>
              <w:t>Balance</w:t>
            </w:r>
          </w:p>
        </w:tc>
      </w:tr>
      <w:tr w:rsidR="000C2259" w:rsidRPr="008B0D2C" w14:paraId="49C469B7" w14:textId="77777777" w:rsidTr="00196433">
        <w:trPr>
          <w:trHeight w:val="600"/>
        </w:trPr>
        <w:tc>
          <w:tcPr>
            <w:tcW w:w="1620" w:type="dxa"/>
            <w:tcBorders>
              <w:top w:val="single" w:sz="4" w:space="0" w:color="808080"/>
              <w:left w:val="single" w:sz="4" w:space="0" w:color="808080"/>
              <w:bottom w:val="single" w:sz="4" w:space="0" w:color="808080"/>
              <w:right w:val="dotted" w:sz="4" w:space="0" w:color="808080"/>
            </w:tcBorders>
            <w:shd w:val="clear" w:color="auto" w:fill="auto"/>
            <w:vAlign w:val="center"/>
            <w:hideMark/>
          </w:tcPr>
          <w:p w14:paraId="59674C70" w14:textId="77777777" w:rsidR="000C2259" w:rsidRPr="008B0D2C" w:rsidRDefault="000C2259" w:rsidP="00196433">
            <w:pPr>
              <w:rPr>
                <w:b/>
                <w:bCs/>
              </w:rPr>
            </w:pPr>
            <w:r>
              <w:rPr>
                <w:b/>
                <w:bCs/>
              </w:rPr>
              <w:t>6/15/2020</w:t>
            </w:r>
          </w:p>
        </w:tc>
        <w:tc>
          <w:tcPr>
            <w:tcW w:w="1080" w:type="dxa"/>
            <w:tcBorders>
              <w:top w:val="single" w:sz="4" w:space="0" w:color="808080"/>
              <w:left w:val="dotted" w:sz="4" w:space="0" w:color="808080"/>
              <w:bottom w:val="single" w:sz="4" w:space="0" w:color="808080"/>
              <w:right w:val="dotted" w:sz="4" w:space="0" w:color="808080"/>
            </w:tcBorders>
            <w:shd w:val="clear" w:color="auto" w:fill="auto"/>
            <w:vAlign w:val="center"/>
            <w:hideMark/>
          </w:tcPr>
          <w:p w14:paraId="6AEC4D96" w14:textId="77777777" w:rsidR="000C2259" w:rsidRPr="008B0D2C" w:rsidRDefault="000C2259" w:rsidP="00196433"/>
        </w:tc>
        <w:tc>
          <w:tcPr>
            <w:tcW w:w="1442" w:type="dxa"/>
            <w:tcBorders>
              <w:top w:val="single" w:sz="4" w:space="0" w:color="808080"/>
              <w:left w:val="dotted" w:sz="4" w:space="0" w:color="808080"/>
              <w:bottom w:val="single" w:sz="4" w:space="0" w:color="808080"/>
              <w:right w:val="dotted" w:sz="4" w:space="0" w:color="808080"/>
            </w:tcBorders>
            <w:shd w:val="clear" w:color="auto" w:fill="auto"/>
            <w:vAlign w:val="center"/>
            <w:hideMark/>
          </w:tcPr>
          <w:p w14:paraId="066958B9" w14:textId="77777777" w:rsidR="000C2259" w:rsidRPr="008B0D2C" w:rsidRDefault="000C2259" w:rsidP="00196433">
            <w:r>
              <w:t>10111</w:t>
            </w:r>
          </w:p>
        </w:tc>
        <w:tc>
          <w:tcPr>
            <w:tcW w:w="448" w:type="dxa"/>
            <w:tcBorders>
              <w:top w:val="single" w:sz="4" w:space="0" w:color="808080"/>
              <w:left w:val="dotted" w:sz="4" w:space="0" w:color="808080"/>
              <w:bottom w:val="single" w:sz="4" w:space="0" w:color="808080"/>
              <w:right w:val="dotted" w:sz="4" w:space="0" w:color="808080"/>
            </w:tcBorders>
            <w:shd w:val="clear" w:color="auto" w:fill="auto"/>
            <w:vAlign w:val="center"/>
            <w:hideMark/>
          </w:tcPr>
          <w:p w14:paraId="127D73F9" w14:textId="77777777" w:rsidR="000C2259" w:rsidRPr="008B0D2C" w:rsidRDefault="000C2259" w:rsidP="00196433"/>
        </w:tc>
        <w:tc>
          <w:tcPr>
            <w:tcW w:w="1440" w:type="dxa"/>
            <w:tcBorders>
              <w:top w:val="single" w:sz="4" w:space="0" w:color="808080"/>
              <w:left w:val="dotted" w:sz="4" w:space="0" w:color="808080"/>
              <w:bottom w:val="single" w:sz="4" w:space="0" w:color="808080"/>
              <w:right w:val="dotted" w:sz="4" w:space="0" w:color="808080"/>
            </w:tcBorders>
            <w:shd w:val="clear" w:color="auto" w:fill="auto"/>
            <w:vAlign w:val="center"/>
            <w:hideMark/>
          </w:tcPr>
          <w:p w14:paraId="71D6C4DC" w14:textId="77777777" w:rsidR="000C2259" w:rsidRPr="008B0D2C" w:rsidRDefault="000C2259" w:rsidP="00196433">
            <w:r>
              <w:t>$10,000</w:t>
            </w:r>
          </w:p>
        </w:tc>
        <w:tc>
          <w:tcPr>
            <w:tcW w:w="1530" w:type="dxa"/>
            <w:tcBorders>
              <w:top w:val="single" w:sz="4" w:space="0" w:color="808080"/>
              <w:left w:val="dotted" w:sz="4" w:space="0" w:color="808080"/>
              <w:bottom w:val="single" w:sz="4" w:space="0" w:color="808080"/>
              <w:right w:val="dotted" w:sz="4" w:space="0" w:color="808080"/>
            </w:tcBorders>
            <w:shd w:val="clear" w:color="auto" w:fill="auto"/>
            <w:vAlign w:val="center"/>
            <w:hideMark/>
          </w:tcPr>
          <w:p w14:paraId="574B2EF8" w14:textId="77777777" w:rsidR="000C2259" w:rsidRPr="008B0D2C" w:rsidRDefault="000C2259" w:rsidP="00196433">
            <w:r>
              <w:t>$2,000</w:t>
            </w:r>
          </w:p>
        </w:tc>
        <w:tc>
          <w:tcPr>
            <w:tcW w:w="1617" w:type="dxa"/>
            <w:tcBorders>
              <w:top w:val="single" w:sz="4" w:space="0" w:color="808080"/>
              <w:left w:val="dotted" w:sz="4" w:space="0" w:color="808080"/>
              <w:bottom w:val="single" w:sz="4" w:space="0" w:color="808080"/>
              <w:right w:val="single" w:sz="4" w:space="0" w:color="808080"/>
            </w:tcBorders>
            <w:shd w:val="clear" w:color="000000" w:fill="D9D9D9"/>
            <w:vAlign w:val="center"/>
            <w:hideMark/>
          </w:tcPr>
          <w:p w14:paraId="7A55D474" w14:textId="77777777" w:rsidR="000C2259" w:rsidRPr="008B0D2C" w:rsidRDefault="000C2259" w:rsidP="00196433">
            <w:r>
              <w:t>$8,000</w:t>
            </w:r>
          </w:p>
        </w:tc>
      </w:tr>
      <w:tr w:rsidR="000C2259" w:rsidRPr="008B0D2C" w14:paraId="0DD5C6AC" w14:textId="77777777" w:rsidTr="00196433">
        <w:trPr>
          <w:trHeight w:val="600"/>
        </w:trPr>
        <w:tc>
          <w:tcPr>
            <w:tcW w:w="1620" w:type="dxa"/>
            <w:tcBorders>
              <w:top w:val="single" w:sz="4" w:space="0" w:color="808080"/>
              <w:left w:val="single" w:sz="4" w:space="0" w:color="808080"/>
              <w:bottom w:val="single" w:sz="4" w:space="0" w:color="808080"/>
              <w:right w:val="dotted" w:sz="4" w:space="0" w:color="808080"/>
            </w:tcBorders>
            <w:shd w:val="clear" w:color="auto" w:fill="auto"/>
            <w:vAlign w:val="center"/>
            <w:hideMark/>
          </w:tcPr>
          <w:p w14:paraId="0F1869D3" w14:textId="77777777" w:rsidR="000C2259" w:rsidRPr="008B0D2C" w:rsidRDefault="000C2259" w:rsidP="00196433">
            <w:pPr>
              <w:rPr>
                <w:b/>
              </w:rPr>
            </w:pPr>
            <w:r w:rsidRPr="00D133B4">
              <w:rPr>
                <w:b/>
              </w:rPr>
              <w:t>6/18/2020</w:t>
            </w:r>
          </w:p>
        </w:tc>
        <w:tc>
          <w:tcPr>
            <w:tcW w:w="1080" w:type="dxa"/>
            <w:tcBorders>
              <w:top w:val="single" w:sz="4" w:space="0" w:color="808080"/>
              <w:left w:val="dotted" w:sz="4" w:space="0" w:color="808080"/>
              <w:bottom w:val="single" w:sz="4" w:space="0" w:color="808080"/>
              <w:right w:val="dotted" w:sz="4" w:space="0" w:color="808080"/>
            </w:tcBorders>
            <w:shd w:val="clear" w:color="auto" w:fill="auto"/>
            <w:vAlign w:val="center"/>
            <w:hideMark/>
          </w:tcPr>
          <w:p w14:paraId="36A07D0C" w14:textId="77777777" w:rsidR="000C2259" w:rsidRPr="008B0D2C" w:rsidRDefault="000C2259" w:rsidP="00196433"/>
        </w:tc>
        <w:tc>
          <w:tcPr>
            <w:tcW w:w="1442" w:type="dxa"/>
            <w:tcBorders>
              <w:top w:val="single" w:sz="4" w:space="0" w:color="808080"/>
              <w:left w:val="dotted" w:sz="4" w:space="0" w:color="808080"/>
              <w:bottom w:val="single" w:sz="4" w:space="0" w:color="808080"/>
              <w:right w:val="dotted" w:sz="4" w:space="0" w:color="808080"/>
            </w:tcBorders>
            <w:shd w:val="clear" w:color="auto" w:fill="auto"/>
            <w:vAlign w:val="center"/>
            <w:hideMark/>
          </w:tcPr>
          <w:p w14:paraId="45EA1471" w14:textId="77777777" w:rsidR="000C2259" w:rsidRPr="008B0D2C" w:rsidRDefault="000C2259" w:rsidP="00196433">
            <w:r>
              <w:t>10222</w:t>
            </w:r>
          </w:p>
        </w:tc>
        <w:tc>
          <w:tcPr>
            <w:tcW w:w="448" w:type="dxa"/>
            <w:tcBorders>
              <w:top w:val="single" w:sz="4" w:space="0" w:color="808080"/>
              <w:left w:val="dotted" w:sz="4" w:space="0" w:color="808080"/>
              <w:bottom w:val="single" w:sz="4" w:space="0" w:color="808080"/>
              <w:right w:val="dotted" w:sz="4" w:space="0" w:color="808080"/>
            </w:tcBorders>
            <w:shd w:val="clear" w:color="auto" w:fill="auto"/>
            <w:vAlign w:val="center"/>
            <w:hideMark/>
          </w:tcPr>
          <w:p w14:paraId="401F2026" w14:textId="77777777" w:rsidR="000C2259" w:rsidRPr="008B0D2C" w:rsidRDefault="000C2259" w:rsidP="00196433"/>
        </w:tc>
        <w:tc>
          <w:tcPr>
            <w:tcW w:w="1440" w:type="dxa"/>
            <w:tcBorders>
              <w:top w:val="single" w:sz="4" w:space="0" w:color="808080"/>
              <w:left w:val="dotted" w:sz="4" w:space="0" w:color="808080"/>
              <w:bottom w:val="single" w:sz="4" w:space="0" w:color="808080"/>
              <w:right w:val="dotted" w:sz="4" w:space="0" w:color="808080"/>
            </w:tcBorders>
            <w:shd w:val="clear" w:color="auto" w:fill="auto"/>
            <w:vAlign w:val="center"/>
            <w:hideMark/>
          </w:tcPr>
          <w:p w14:paraId="05211744" w14:textId="77777777" w:rsidR="000C2259" w:rsidRPr="008B0D2C" w:rsidRDefault="000C2259" w:rsidP="00196433">
            <w:r>
              <w:t>$2,000</w:t>
            </w:r>
          </w:p>
        </w:tc>
        <w:tc>
          <w:tcPr>
            <w:tcW w:w="1530" w:type="dxa"/>
            <w:tcBorders>
              <w:top w:val="single" w:sz="4" w:space="0" w:color="808080"/>
              <w:left w:val="dotted" w:sz="4" w:space="0" w:color="808080"/>
              <w:bottom w:val="single" w:sz="4" w:space="0" w:color="808080"/>
              <w:right w:val="dotted" w:sz="4" w:space="0" w:color="808080"/>
            </w:tcBorders>
            <w:shd w:val="clear" w:color="auto" w:fill="auto"/>
            <w:vAlign w:val="center"/>
            <w:hideMark/>
          </w:tcPr>
          <w:p w14:paraId="61864DCA" w14:textId="77777777" w:rsidR="000C2259" w:rsidRPr="008B0D2C" w:rsidRDefault="000C2259" w:rsidP="00196433"/>
        </w:tc>
        <w:tc>
          <w:tcPr>
            <w:tcW w:w="1617" w:type="dxa"/>
            <w:tcBorders>
              <w:top w:val="single" w:sz="4" w:space="0" w:color="808080"/>
              <w:left w:val="dotted" w:sz="4" w:space="0" w:color="808080"/>
              <w:bottom w:val="single" w:sz="4" w:space="0" w:color="808080"/>
              <w:right w:val="single" w:sz="4" w:space="0" w:color="808080"/>
            </w:tcBorders>
            <w:shd w:val="clear" w:color="000000" w:fill="D9D9D9"/>
            <w:vAlign w:val="center"/>
            <w:hideMark/>
          </w:tcPr>
          <w:p w14:paraId="78632029" w14:textId="24A79962" w:rsidR="000C2259" w:rsidRPr="008B0D2C" w:rsidRDefault="000C2259" w:rsidP="00196433">
            <w:r>
              <w:t>$2,000</w:t>
            </w:r>
          </w:p>
        </w:tc>
      </w:tr>
      <w:tr w:rsidR="000C2259" w:rsidRPr="008B0D2C" w14:paraId="41ECEA87" w14:textId="77777777" w:rsidTr="00196433">
        <w:trPr>
          <w:trHeight w:val="600"/>
        </w:trPr>
        <w:tc>
          <w:tcPr>
            <w:tcW w:w="1620" w:type="dxa"/>
            <w:tcBorders>
              <w:top w:val="single" w:sz="4" w:space="0" w:color="808080"/>
              <w:left w:val="nil"/>
              <w:bottom w:val="nil"/>
              <w:right w:val="nil"/>
            </w:tcBorders>
            <w:shd w:val="clear" w:color="auto" w:fill="auto"/>
            <w:vAlign w:val="center"/>
            <w:hideMark/>
          </w:tcPr>
          <w:p w14:paraId="5D337F09" w14:textId="77777777" w:rsidR="000C2259" w:rsidRPr="008B0D2C" w:rsidRDefault="000C2259" w:rsidP="00196433"/>
        </w:tc>
        <w:tc>
          <w:tcPr>
            <w:tcW w:w="1080" w:type="dxa"/>
            <w:tcBorders>
              <w:top w:val="single" w:sz="4" w:space="0" w:color="808080"/>
              <w:left w:val="nil"/>
              <w:bottom w:val="nil"/>
              <w:right w:val="nil"/>
            </w:tcBorders>
            <w:shd w:val="clear" w:color="auto" w:fill="auto"/>
            <w:vAlign w:val="center"/>
            <w:hideMark/>
          </w:tcPr>
          <w:p w14:paraId="1B9D7236" w14:textId="77777777" w:rsidR="000C2259" w:rsidRPr="008B0D2C" w:rsidRDefault="000C2259" w:rsidP="00196433"/>
        </w:tc>
        <w:tc>
          <w:tcPr>
            <w:tcW w:w="1442" w:type="dxa"/>
            <w:tcBorders>
              <w:top w:val="single" w:sz="4" w:space="0" w:color="808080"/>
              <w:left w:val="nil"/>
              <w:bottom w:val="nil"/>
              <w:right w:val="nil"/>
            </w:tcBorders>
            <w:shd w:val="clear" w:color="auto" w:fill="auto"/>
            <w:vAlign w:val="center"/>
            <w:hideMark/>
          </w:tcPr>
          <w:p w14:paraId="0233315A" w14:textId="77777777" w:rsidR="000C2259" w:rsidRPr="008B0D2C" w:rsidRDefault="000C2259" w:rsidP="00196433"/>
        </w:tc>
        <w:tc>
          <w:tcPr>
            <w:tcW w:w="448" w:type="dxa"/>
            <w:tcBorders>
              <w:top w:val="single" w:sz="4" w:space="0" w:color="808080"/>
              <w:left w:val="nil"/>
              <w:bottom w:val="nil"/>
              <w:right w:val="nil"/>
            </w:tcBorders>
            <w:shd w:val="clear" w:color="auto" w:fill="auto"/>
            <w:vAlign w:val="center"/>
            <w:hideMark/>
          </w:tcPr>
          <w:p w14:paraId="00F8F1DC" w14:textId="77777777" w:rsidR="000C2259" w:rsidRPr="008B0D2C" w:rsidRDefault="000C2259" w:rsidP="00196433"/>
        </w:tc>
        <w:tc>
          <w:tcPr>
            <w:tcW w:w="1440" w:type="dxa"/>
            <w:tcBorders>
              <w:top w:val="single" w:sz="4" w:space="0" w:color="808080"/>
              <w:left w:val="nil"/>
              <w:bottom w:val="nil"/>
              <w:right w:val="nil"/>
            </w:tcBorders>
            <w:shd w:val="clear" w:color="auto" w:fill="auto"/>
            <w:vAlign w:val="center"/>
            <w:hideMark/>
          </w:tcPr>
          <w:p w14:paraId="6963462F" w14:textId="77777777" w:rsidR="000C2259" w:rsidRPr="008B0D2C" w:rsidRDefault="000C2259" w:rsidP="00196433"/>
        </w:tc>
        <w:tc>
          <w:tcPr>
            <w:tcW w:w="1530" w:type="dxa"/>
            <w:tcBorders>
              <w:top w:val="single" w:sz="4" w:space="0" w:color="808080"/>
              <w:left w:val="nil"/>
              <w:bottom w:val="nil"/>
              <w:right w:val="nil"/>
            </w:tcBorders>
            <w:shd w:val="clear" w:color="auto" w:fill="auto"/>
            <w:vAlign w:val="center"/>
            <w:hideMark/>
          </w:tcPr>
          <w:p w14:paraId="208871EE" w14:textId="77777777" w:rsidR="000C2259" w:rsidRPr="008B0D2C" w:rsidRDefault="000C2259" w:rsidP="00196433">
            <w:r w:rsidRPr="008B0D2C">
              <w:t>Total</w:t>
            </w:r>
          </w:p>
        </w:tc>
        <w:tc>
          <w:tcPr>
            <w:tcW w:w="1617" w:type="dxa"/>
            <w:tcBorders>
              <w:top w:val="single" w:sz="4" w:space="0" w:color="808080"/>
              <w:left w:val="single" w:sz="4" w:space="0" w:color="808080"/>
              <w:bottom w:val="single" w:sz="4" w:space="0" w:color="808080"/>
              <w:right w:val="single" w:sz="4" w:space="0" w:color="808080"/>
            </w:tcBorders>
            <w:shd w:val="clear" w:color="000000" w:fill="F2F2F2"/>
            <w:vAlign w:val="center"/>
            <w:hideMark/>
          </w:tcPr>
          <w:p w14:paraId="2D877DAC" w14:textId="3BC6FA58" w:rsidR="000C2259" w:rsidRPr="008B0D2C" w:rsidRDefault="000C2259" w:rsidP="00196433">
            <w:r>
              <w:t>$10,000</w:t>
            </w:r>
          </w:p>
        </w:tc>
      </w:tr>
      <w:tr w:rsidR="000C2259" w:rsidRPr="008B0D2C" w14:paraId="21B424FB" w14:textId="77777777" w:rsidTr="00196433">
        <w:trPr>
          <w:trHeight w:val="600"/>
        </w:trPr>
        <w:tc>
          <w:tcPr>
            <w:tcW w:w="9235" w:type="dxa"/>
            <w:gridSpan w:val="7"/>
            <w:tcBorders>
              <w:top w:val="nil"/>
              <w:left w:val="nil"/>
              <w:bottom w:val="nil"/>
              <w:right w:val="nil"/>
            </w:tcBorders>
            <w:shd w:val="clear" w:color="auto" w:fill="auto"/>
            <w:vAlign w:val="center"/>
            <w:hideMark/>
          </w:tcPr>
          <w:p w14:paraId="38EE1BFA" w14:textId="29212CD8" w:rsidR="000C2259" w:rsidRPr="008B0D2C" w:rsidRDefault="000C2259" w:rsidP="00196433">
            <w:r w:rsidRPr="008B0D2C">
              <w:rPr>
                <w:b/>
                <w:bCs/>
              </w:rPr>
              <w:t>Reminder:</w:t>
            </w:r>
            <w:r w:rsidRPr="008B0D2C">
              <w:t xml:space="preserve"> Please include the statement number on your check.</w:t>
            </w:r>
          </w:p>
        </w:tc>
      </w:tr>
      <w:tr w:rsidR="000C2259" w:rsidRPr="008B0D2C" w14:paraId="493F8BCD" w14:textId="77777777" w:rsidTr="00196433">
        <w:trPr>
          <w:trHeight w:val="600"/>
        </w:trPr>
        <w:tc>
          <w:tcPr>
            <w:tcW w:w="9235" w:type="dxa"/>
            <w:gridSpan w:val="7"/>
            <w:tcBorders>
              <w:top w:val="nil"/>
              <w:left w:val="nil"/>
              <w:bottom w:val="dotted" w:sz="4" w:space="0" w:color="1A4A5E"/>
              <w:right w:val="nil"/>
            </w:tcBorders>
            <w:shd w:val="clear" w:color="auto" w:fill="auto"/>
            <w:vAlign w:val="center"/>
            <w:hideMark/>
          </w:tcPr>
          <w:p w14:paraId="16FB7EE3" w14:textId="61A9899E" w:rsidR="000C2259" w:rsidRPr="008B0D2C" w:rsidRDefault="00F81BE0" w:rsidP="00196433">
            <w:r>
              <w:rPr>
                <w:noProof/>
              </w:rPr>
              <mc:AlternateContent>
                <mc:Choice Requires="wps">
                  <w:drawing>
                    <wp:anchor distT="0" distB="0" distL="114300" distR="114300" simplePos="0" relativeHeight="251715584" behindDoc="0" locked="0" layoutInCell="1" allowOverlap="1" wp14:anchorId="2547B759" wp14:editId="485890FA">
                      <wp:simplePos x="0" y="0"/>
                      <wp:positionH relativeFrom="column">
                        <wp:posOffset>2976245</wp:posOffset>
                      </wp:positionH>
                      <wp:positionV relativeFrom="paragraph">
                        <wp:posOffset>161290</wp:posOffset>
                      </wp:positionV>
                      <wp:extent cx="2363470" cy="836295"/>
                      <wp:effectExtent l="0" t="0" r="17780" b="20955"/>
                      <wp:wrapNone/>
                      <wp:docPr id="2" name="Rectangle: Rounded Corners 2"/>
                      <wp:cNvGraphicFramePr/>
                      <a:graphic xmlns:a="http://schemas.openxmlformats.org/drawingml/2006/main">
                        <a:graphicData uri="http://schemas.microsoft.com/office/word/2010/wordprocessingShape">
                          <wps:wsp>
                            <wps:cNvSpPr/>
                            <wps:spPr>
                              <a:xfrm>
                                <a:off x="0" y="0"/>
                                <a:ext cx="2363470" cy="8362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D087F6" w14:textId="09F647CF" w:rsidR="00F81BE0" w:rsidRPr="00F81BE0" w:rsidRDefault="00F81BE0" w:rsidP="00F81BE0">
                                  <w:pPr>
                                    <w:jc w:val="center"/>
                                    <w:rPr>
                                      <w:sz w:val="20"/>
                                      <w:szCs w:val="20"/>
                                    </w:rPr>
                                  </w:pPr>
                                  <w:r>
                                    <w:rPr>
                                      <w:sz w:val="20"/>
                                      <w:szCs w:val="20"/>
                                    </w:rPr>
                                    <w:t xml:space="preserve">Payments should </w:t>
                                  </w:r>
                                  <w:r w:rsidRPr="00C34518">
                                    <w:rPr>
                                      <w:sz w:val="20"/>
                                      <w:szCs w:val="20"/>
                                      <w:u w:val="single"/>
                                    </w:rPr>
                                    <w:t>not</w:t>
                                  </w:r>
                                  <w:r>
                                    <w:rPr>
                                      <w:sz w:val="20"/>
                                      <w:szCs w:val="20"/>
                                    </w:rPr>
                                    <w:t xml:space="preserve"> be approved to be paid from only a billing 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47B759" id="Rectangle: Rounded Corners 2" o:spid="_x0000_s1038" style="position:absolute;margin-left:234.35pt;margin-top:12.7pt;width:186.1pt;height:65.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" fillcolor="#4f81bd [3204]" strokecolor="#243f60 [1604]" strokeweight="2pt">
                      <v:textbox>
                        <w:txbxContent>
                          <w:p w14:paraId="69D087F6" w14:textId="09F647CF" w:rsidR="00F81BE0" w:rsidRPr="00F81BE0" w:rsidRDefault="00F81BE0" w:rsidP="00F81BE0">
                            <w:pPr>
                              <w:jc w:val="center"/>
                              <w:rPr>
                                <w:sz w:val="20"/>
                                <w:szCs w:val="20"/>
                              </w:rPr>
                            </w:pPr>
                            <w:r>
                              <w:rPr>
                                <w:sz w:val="20"/>
                                <w:szCs w:val="20"/>
                              </w:rPr>
                              <w:t xml:space="preserve">Payments should </w:t>
                            </w:r>
                            <w:r w:rsidRPr="00C34518">
                              <w:rPr>
                                <w:sz w:val="20"/>
                                <w:szCs w:val="20"/>
                                <w:u w:val="single"/>
                              </w:rPr>
                              <w:t>not</w:t>
                            </w:r>
                            <w:r>
                              <w:rPr>
                                <w:sz w:val="20"/>
                                <w:szCs w:val="20"/>
                              </w:rPr>
                              <w:t xml:space="preserve"> be approved to be paid from only a billing statement.</w:t>
                            </w:r>
                          </w:p>
                        </w:txbxContent>
                      </v:textbox>
                    </v:roundrect>
                  </w:pict>
                </mc:Fallback>
              </mc:AlternateContent>
            </w:r>
            <w:r w:rsidR="000C2259" w:rsidRPr="008B0D2C">
              <w:rPr>
                <w:b/>
                <w:bCs/>
              </w:rPr>
              <w:t>Terms:</w:t>
            </w:r>
            <w:r w:rsidR="000C2259" w:rsidRPr="008B0D2C">
              <w:t xml:space="preserve"> Balance due in 30 days.</w:t>
            </w:r>
          </w:p>
        </w:tc>
      </w:tr>
    </w:tbl>
    <w:p w14:paraId="25E3204D" w14:textId="77777777" w:rsidR="000C2259" w:rsidRDefault="000C2259" w:rsidP="000C2259"/>
    <w:p w14:paraId="155AE1DF" w14:textId="4D778D6A" w:rsidR="000C2259" w:rsidRDefault="000C2259" w:rsidP="000C2259">
      <w:pPr>
        <w:spacing w:line="256" w:lineRule="auto"/>
        <w:jc w:val="both"/>
      </w:pPr>
    </w:p>
    <w:p w14:paraId="36494827" w14:textId="77777777" w:rsidR="00963F79" w:rsidRDefault="00963F79">
      <w:pPr>
        <w:rPr>
          <w:rFonts w:asciiTheme="minorHAnsi" w:hAnsiTheme="minorHAnsi" w:cstheme="minorHAnsi"/>
        </w:rPr>
      </w:pPr>
      <w:r>
        <w:rPr>
          <w:rFonts w:asciiTheme="minorHAnsi" w:hAnsiTheme="minorHAnsi" w:cstheme="minorHAnsi"/>
        </w:rPr>
        <w:br w:type="page"/>
      </w:r>
    </w:p>
    <w:p w14:paraId="042F47EC" w14:textId="77777777" w:rsidR="00402D6D" w:rsidRDefault="00402D6D" w:rsidP="003730F8">
      <w:pPr>
        <w:spacing w:line="256" w:lineRule="auto"/>
        <w:jc w:val="center"/>
        <w:rPr>
          <w:b/>
          <w:sz w:val="32"/>
          <w:szCs w:val="32"/>
        </w:rPr>
        <w:sectPr w:rsidR="00402D6D" w:rsidSect="004C421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360" w:gutter="0"/>
          <w:cols w:space="720"/>
          <w:titlePg/>
          <w:docGrid w:linePitch="360"/>
        </w:sectPr>
      </w:pPr>
    </w:p>
    <w:p w14:paraId="40D25F9B" w14:textId="278BA13C" w:rsidR="003730F8" w:rsidRPr="00716B47" w:rsidRDefault="003730F8" w:rsidP="003730F8">
      <w:pPr>
        <w:spacing w:line="256" w:lineRule="auto"/>
        <w:jc w:val="center"/>
        <w:rPr>
          <w:b/>
          <w:sz w:val="32"/>
          <w:szCs w:val="32"/>
        </w:rPr>
      </w:pPr>
      <w:r>
        <w:rPr>
          <w:b/>
          <w:sz w:val="32"/>
          <w:szCs w:val="32"/>
        </w:rPr>
        <w:lastRenderedPageBreak/>
        <w:t xml:space="preserve">Attachment II – </w:t>
      </w:r>
      <w:r w:rsidRPr="003730F8">
        <w:rPr>
          <w:b/>
          <w:sz w:val="32"/>
          <w:szCs w:val="32"/>
        </w:rPr>
        <w:t>Payment Method Decision Trees</w:t>
      </w:r>
      <w:r w:rsidR="00DE0DD4">
        <w:rPr>
          <w:b/>
          <w:sz w:val="32"/>
          <w:szCs w:val="32"/>
        </w:rPr>
        <w:t xml:space="preserve"> </w:t>
      </w:r>
    </w:p>
    <w:p w14:paraId="36EDCDFF" w14:textId="17CF53B5" w:rsidR="00C82191" w:rsidRDefault="00C82191" w:rsidP="006126E4">
      <w:pPr>
        <w:rPr>
          <w:rFonts w:asciiTheme="minorHAnsi" w:hAnsiTheme="minorHAnsi" w:cstheme="minorHAnsi"/>
        </w:rPr>
      </w:pPr>
    </w:p>
    <w:p w14:paraId="2DC3EF12" w14:textId="0AFB81EE" w:rsidR="00704551" w:rsidRDefault="00704551" w:rsidP="006126E4">
      <w:pPr>
        <w:rPr>
          <w:rFonts w:asciiTheme="minorHAnsi" w:hAnsiTheme="minorHAnsi" w:cstheme="minorHAnsi"/>
        </w:rPr>
      </w:pPr>
      <w:r>
        <w:rPr>
          <w:noProof/>
        </w:rPr>
        <w:drawing>
          <wp:inline distT="0" distB="0" distL="0" distR="0" wp14:anchorId="5EB247AC" wp14:editId="0428D3B2">
            <wp:extent cx="6499761" cy="10351008"/>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28568" cy="10396884"/>
                    </a:xfrm>
                    <a:prstGeom prst="rect">
                      <a:avLst/>
                    </a:prstGeom>
                    <a:noFill/>
                    <a:ln>
                      <a:noFill/>
                    </a:ln>
                  </pic:spPr>
                </pic:pic>
              </a:graphicData>
            </a:graphic>
          </wp:inline>
        </w:drawing>
      </w:r>
    </w:p>
    <w:p w14:paraId="6DB439A9" w14:textId="77777777" w:rsidR="00704551" w:rsidRDefault="00704551">
      <w:pPr>
        <w:rPr>
          <w:rFonts w:asciiTheme="minorHAnsi" w:hAnsiTheme="minorHAnsi" w:cstheme="minorHAnsi"/>
        </w:rPr>
      </w:pPr>
      <w:r>
        <w:rPr>
          <w:rFonts w:asciiTheme="minorHAnsi" w:hAnsiTheme="minorHAnsi" w:cstheme="minorHAnsi"/>
        </w:rPr>
        <w:br w:type="page"/>
      </w:r>
    </w:p>
    <w:p w14:paraId="26EA70F1" w14:textId="242D46AB" w:rsidR="008A4987" w:rsidRPr="006126E4" w:rsidRDefault="00704551" w:rsidP="006126E4">
      <w:pPr>
        <w:rPr>
          <w:rFonts w:asciiTheme="minorHAnsi" w:hAnsiTheme="minorHAnsi" w:cstheme="minorHAnsi"/>
        </w:rPr>
      </w:pPr>
      <w:r>
        <w:rPr>
          <w:noProof/>
        </w:rPr>
        <w:lastRenderedPageBreak/>
        <w:drawing>
          <wp:inline distT="0" distB="0" distL="0" distR="0" wp14:anchorId="07C71942" wp14:editId="11424410">
            <wp:extent cx="6560912" cy="10702138"/>
            <wp:effectExtent l="0" t="0" r="0" b="4445"/>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74114" cy="10723673"/>
                    </a:xfrm>
                    <a:prstGeom prst="rect">
                      <a:avLst/>
                    </a:prstGeom>
                    <a:noFill/>
                    <a:ln>
                      <a:noFill/>
                    </a:ln>
                  </pic:spPr>
                </pic:pic>
              </a:graphicData>
            </a:graphic>
          </wp:inline>
        </w:drawing>
      </w:r>
    </w:p>
    <w:sectPr w:rsidR="008A4987" w:rsidRPr="006126E4" w:rsidSect="00402D6D">
      <w:pgSz w:w="12240" w:h="20160" w:code="5"/>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41801" w14:textId="77777777" w:rsidR="00C849B2" w:rsidRDefault="00C849B2" w:rsidP="002F40E4">
      <w:r>
        <w:separator/>
      </w:r>
    </w:p>
  </w:endnote>
  <w:endnote w:type="continuationSeparator" w:id="0">
    <w:p w14:paraId="44401121" w14:textId="77777777" w:rsidR="00C849B2" w:rsidRDefault="00C849B2" w:rsidP="002F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318E" w14:textId="77777777" w:rsidR="007920F1" w:rsidRDefault="007920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74BF" w14:textId="77777777" w:rsidR="00257C6B" w:rsidRPr="00086400" w:rsidRDefault="00257C6B" w:rsidP="008D0603">
    <w:pPr>
      <w:pStyle w:val="NoSpacing"/>
      <w:tabs>
        <w:tab w:val="right" w:pos="9360"/>
      </w:tabs>
      <w:rPr>
        <w:rFonts w:ascii="Times New Roman" w:hAnsi="Times New Roman"/>
        <w:noProof/>
      </w:rPr>
    </w:pPr>
    <w:r w:rsidRPr="00086400">
      <w:rPr>
        <w:rFonts w:ascii="Times New Roman" w:hAnsi="Times New Roman"/>
        <w:noProof/>
        <w:u w:val="single"/>
      </w:rPr>
      <w:tab/>
    </w:r>
  </w:p>
  <w:p w14:paraId="7F5EA324" w14:textId="59E395F4" w:rsidR="00257C6B" w:rsidRPr="00086400" w:rsidRDefault="00404CE3" w:rsidP="002F40E4">
    <w:pPr>
      <w:pStyle w:val="Footer"/>
      <w:tabs>
        <w:tab w:val="clear" w:pos="4680"/>
      </w:tabs>
    </w:pPr>
    <w:r>
      <w:rPr>
        <w:noProof/>
      </w:rPr>
      <w:t>P</w:t>
    </w:r>
    <w:r w:rsidR="00257C6B">
      <w:rPr>
        <w:noProof/>
      </w:rPr>
      <w:t>ay</w:t>
    </w:r>
    <w:r w:rsidR="00407D7D">
      <w:rPr>
        <w:noProof/>
      </w:rPr>
      <w:t>ment</w:t>
    </w:r>
    <w:r w:rsidR="00257C6B">
      <w:rPr>
        <w:noProof/>
      </w:rPr>
      <w:t xml:space="preserve"> </w:t>
    </w:r>
    <w:r>
      <w:rPr>
        <w:noProof/>
      </w:rPr>
      <w:t>Process</w:t>
    </w:r>
    <w:r w:rsidR="00257C6B" w:rsidRPr="00086400">
      <w:rPr>
        <w:noProof/>
      </w:rPr>
      <w:tab/>
      <w:t xml:space="preserve">Page </w:t>
    </w:r>
    <w:r w:rsidR="008305AE" w:rsidRPr="00086400">
      <w:rPr>
        <w:noProof/>
      </w:rPr>
      <w:fldChar w:fldCharType="begin"/>
    </w:r>
    <w:r w:rsidR="00257C6B" w:rsidRPr="00086400">
      <w:rPr>
        <w:noProof/>
      </w:rPr>
      <w:instrText xml:space="preserve"> PAGE </w:instrText>
    </w:r>
    <w:r w:rsidR="008305AE" w:rsidRPr="00086400">
      <w:rPr>
        <w:noProof/>
      </w:rPr>
      <w:fldChar w:fldCharType="separate"/>
    </w:r>
    <w:r w:rsidR="00681AA0">
      <w:rPr>
        <w:noProof/>
      </w:rPr>
      <w:t>4</w:t>
    </w:r>
    <w:r w:rsidR="008305AE" w:rsidRPr="00086400">
      <w:rPr>
        <w:noProof/>
      </w:rPr>
      <w:fldChar w:fldCharType="end"/>
    </w:r>
    <w:r w:rsidR="00257C6B" w:rsidRPr="00086400">
      <w:rPr>
        <w:noProof/>
      </w:rPr>
      <w:t xml:space="preserve"> of </w:t>
    </w:r>
    <w:r w:rsidR="008305AE" w:rsidRPr="00086400">
      <w:rPr>
        <w:noProof/>
      </w:rPr>
      <w:fldChar w:fldCharType="begin"/>
    </w:r>
    <w:r w:rsidR="00257C6B" w:rsidRPr="00086400">
      <w:rPr>
        <w:noProof/>
      </w:rPr>
      <w:instrText xml:space="preserve"> NUMPAGES  </w:instrText>
    </w:r>
    <w:r w:rsidR="008305AE" w:rsidRPr="00086400">
      <w:rPr>
        <w:noProof/>
      </w:rPr>
      <w:fldChar w:fldCharType="separate"/>
    </w:r>
    <w:r w:rsidR="00681AA0">
      <w:rPr>
        <w:noProof/>
      </w:rPr>
      <w:t>5</w:t>
    </w:r>
    <w:r w:rsidR="008305AE" w:rsidRPr="0008640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615D" w14:textId="77777777" w:rsidR="00257C6B" w:rsidRDefault="00257C6B" w:rsidP="006F0679">
    <w:pPr>
      <w:pStyle w:val="Footer"/>
      <w:tabs>
        <w:tab w:val="clea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92D8E" w14:textId="77777777" w:rsidR="00C849B2" w:rsidRDefault="00C849B2" w:rsidP="002F40E4">
      <w:r>
        <w:separator/>
      </w:r>
    </w:p>
  </w:footnote>
  <w:footnote w:type="continuationSeparator" w:id="0">
    <w:p w14:paraId="5BF5B046" w14:textId="77777777" w:rsidR="00C849B2" w:rsidRDefault="00C849B2" w:rsidP="002F40E4">
      <w:r>
        <w:continuationSeparator/>
      </w:r>
    </w:p>
  </w:footnote>
  <w:footnote w:id="1">
    <w:p w14:paraId="584DEAE2" w14:textId="77777777" w:rsidR="002F1A64" w:rsidRDefault="002F1A64" w:rsidP="002F1A64">
      <w:pPr>
        <w:pStyle w:val="FootnoteText"/>
        <w:jc w:val="both"/>
      </w:pPr>
      <w:r>
        <w:rPr>
          <w:rStyle w:val="FootnoteReference"/>
        </w:rPr>
        <w:footnoteRef/>
      </w:r>
      <w:r>
        <w:t xml:space="preserve"> </w:t>
      </w:r>
      <w:r w:rsidRPr="00E96472">
        <w:t xml:space="preserve">All </w:t>
      </w:r>
      <w:r>
        <w:t>organization</w:t>
      </w:r>
      <w:r w:rsidRPr="00E96472">
        <w:t xml:space="preserve"> contracts, statewide contracts, and interagency agreements should also be procured consistent with this </w:t>
      </w:r>
      <w:r>
        <w:t>p</w:t>
      </w:r>
      <w:r w:rsidRPr="00E96472">
        <w:t>olicy</w:t>
      </w:r>
      <w:r>
        <w:t xml:space="preserve"> and</w:t>
      </w:r>
      <w:r w:rsidRPr="00924BC1">
        <w:t xml:space="preserve"> procurement guidelines</w:t>
      </w:r>
      <w:r>
        <w:t xml:space="preserve"> issued by </w:t>
      </w:r>
      <w:r w:rsidRPr="00924BC1">
        <w:t>the Georgia Department of Administrative Services (https://doas.ga.gov/)</w:t>
      </w:r>
      <w:r w:rsidRPr="00E96472">
        <w:t>.</w:t>
      </w:r>
      <w:r>
        <w:t xml:space="preserve"> </w:t>
      </w:r>
      <w:r w:rsidRPr="00924BC1">
        <w:t>P</w:t>
      </w:r>
      <w:r>
        <w:t>urchases and p</w:t>
      </w:r>
      <w:r w:rsidRPr="00924BC1">
        <w:t>ayments should not be split into numerous transactions to intentionally circumvent policy requirements.</w:t>
      </w:r>
    </w:p>
  </w:footnote>
  <w:footnote w:id="2">
    <w:p w14:paraId="470DC934" w14:textId="77777777" w:rsidR="00FE3158" w:rsidRDefault="00FE3158" w:rsidP="00FE3158">
      <w:pPr>
        <w:pStyle w:val="FootnoteText"/>
      </w:pPr>
      <w:r>
        <w:rPr>
          <w:rStyle w:val="FootnoteReference"/>
        </w:rPr>
        <w:footnoteRef/>
      </w:r>
      <w:r>
        <w:t xml:space="preserve"> For State of Georgia procurement and P-card guidelines, refer to the DOAS guidance (https://doas.ga.gov/).</w:t>
      </w:r>
    </w:p>
  </w:footnote>
  <w:footnote w:id="3">
    <w:p w14:paraId="41249B93" w14:textId="52197FE5" w:rsidR="004C4E02" w:rsidRDefault="004C4E02" w:rsidP="004C4E02">
      <w:pPr>
        <w:pStyle w:val="FootnoteText"/>
      </w:pPr>
      <w:r>
        <w:rPr>
          <w:rStyle w:val="FootnoteReference"/>
        </w:rPr>
        <w:footnoteRef/>
      </w:r>
      <w:r>
        <w:t xml:space="preserve"> See A</w:t>
      </w:r>
      <w:r w:rsidR="00FD2965">
        <w:t>ttachment I</w:t>
      </w:r>
      <w:r>
        <w:t xml:space="preserve"> for specific examples of </w:t>
      </w:r>
      <w:r w:rsidR="00DC79CE">
        <w:t>key items to review on original documentation</w:t>
      </w:r>
      <w:r>
        <w:t>.</w:t>
      </w:r>
    </w:p>
  </w:footnote>
  <w:footnote w:id="4">
    <w:p w14:paraId="46A920A9" w14:textId="3417AF08" w:rsidR="007920F1" w:rsidRDefault="007920F1">
      <w:pPr>
        <w:pStyle w:val="FootnoteText"/>
      </w:pPr>
      <w:r>
        <w:rPr>
          <w:rStyle w:val="FootnoteReference"/>
        </w:rPr>
        <w:footnoteRef/>
      </w:r>
      <w:r>
        <w:t xml:space="preserve"> For State of Georgia procurement and P-card guidelines, refer to the DOAS guidance (https://doas.ga.gov/).</w:t>
      </w:r>
    </w:p>
  </w:footnote>
  <w:footnote w:id="5">
    <w:p w14:paraId="357CD160" w14:textId="42B7FFD1" w:rsidR="00EB57BE" w:rsidRDefault="00EB57BE" w:rsidP="00EB57BE">
      <w:pPr>
        <w:pStyle w:val="FootnoteText"/>
      </w:pPr>
      <w:r>
        <w:rPr>
          <w:rStyle w:val="FootnoteReference"/>
        </w:rPr>
        <w:footnoteRef/>
      </w:r>
      <w:r>
        <w:t xml:space="preserve"> For additional details refer to State of Georgia P-card guidelines and DOAS guidance (https://doas.ga.gov/).</w:t>
      </w:r>
    </w:p>
    <w:p w14:paraId="75ECAE01" w14:textId="10791A5B" w:rsidR="00EB57BE" w:rsidRDefault="00EB57B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2DDC" w14:textId="19D6797C" w:rsidR="007920F1" w:rsidRDefault="00C8204E">
    <w:pPr>
      <w:pStyle w:val="Header"/>
    </w:pPr>
    <w:r>
      <w:rPr>
        <w:noProof/>
      </w:rPr>
      <w:pict w14:anchorId="52A187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6357829" o:sp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7A79" w14:textId="250D6244" w:rsidR="00257C6B" w:rsidRPr="00086400" w:rsidRDefault="00C8204E" w:rsidP="00045A07">
    <w:pPr>
      <w:pStyle w:val="Header"/>
      <w:tabs>
        <w:tab w:val="clear" w:pos="4680"/>
      </w:tabs>
      <w:rPr>
        <w:b/>
        <w:u w:val="single"/>
      </w:rPr>
    </w:pPr>
    <w:r>
      <w:rPr>
        <w:noProof/>
      </w:rPr>
      <w:pict w14:anchorId="26A1B7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6357830" o:spid="_x0000_s1027"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57C6B">
      <w:rPr>
        <w:b/>
        <w:u w:val="single"/>
      </w:rPr>
      <w:t>State of Georgia – SAO</w:t>
    </w:r>
    <w:r w:rsidR="00257C6B">
      <w:rPr>
        <w:b/>
        <w:u w:val="single"/>
      </w:rPr>
      <w:tab/>
      <w:t>Statewide Accounting Policy &amp; Procedure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3E98" w14:textId="6B8F9171" w:rsidR="00257C6B" w:rsidRDefault="00C8204E" w:rsidP="006F0679">
    <w:pPr>
      <w:pStyle w:val="Header"/>
      <w:tabs>
        <w:tab w:val="clear" w:pos="4680"/>
      </w:tabs>
    </w:pPr>
    <w:r>
      <w:rPr>
        <w:noProof/>
      </w:rPr>
      <w:pict w14:anchorId="795C78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6357828" o:spid="_x0000_s1025"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0171"/>
    <w:multiLevelType w:val="hybridMultilevel"/>
    <w:tmpl w:val="A17A5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16192"/>
    <w:multiLevelType w:val="hybridMultilevel"/>
    <w:tmpl w:val="E0FE2F2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862BBC"/>
    <w:multiLevelType w:val="hybridMultilevel"/>
    <w:tmpl w:val="F63630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9E44C7"/>
    <w:multiLevelType w:val="hybridMultilevel"/>
    <w:tmpl w:val="AB7AD144"/>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0F6971"/>
    <w:multiLevelType w:val="hybridMultilevel"/>
    <w:tmpl w:val="661A899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5C611F"/>
    <w:multiLevelType w:val="hybridMultilevel"/>
    <w:tmpl w:val="64F80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72AB9"/>
    <w:multiLevelType w:val="hybridMultilevel"/>
    <w:tmpl w:val="89760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27110B"/>
    <w:multiLevelType w:val="hybridMultilevel"/>
    <w:tmpl w:val="BD04F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5F3497"/>
    <w:multiLevelType w:val="hybridMultilevel"/>
    <w:tmpl w:val="30CED82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D1F6B11"/>
    <w:multiLevelType w:val="hybridMultilevel"/>
    <w:tmpl w:val="660C7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DC0952"/>
    <w:multiLevelType w:val="hybridMultilevel"/>
    <w:tmpl w:val="8A267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ED1EB1"/>
    <w:multiLevelType w:val="hybridMultilevel"/>
    <w:tmpl w:val="456C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A53D1"/>
    <w:multiLevelType w:val="hybridMultilevel"/>
    <w:tmpl w:val="167621BC"/>
    <w:lvl w:ilvl="0" w:tplc="04090005">
      <w:start w:val="1"/>
      <w:numFmt w:val="bullet"/>
      <w:lvlText w:val=""/>
      <w:lvlJc w:val="left"/>
      <w:pPr>
        <w:ind w:left="720" w:hanging="360"/>
      </w:pPr>
      <w:rPr>
        <w:rFonts w:ascii="Wingdings" w:hAnsi="Wingdings" w:hint="default"/>
        <w:b/>
      </w:rPr>
    </w:lvl>
    <w:lvl w:ilvl="1" w:tplc="04090005">
      <w:start w:val="1"/>
      <w:numFmt w:val="bullet"/>
      <w:lvlText w:val=""/>
      <w:lvlJc w:val="left"/>
      <w:pPr>
        <w:ind w:left="2160" w:hanging="360"/>
      </w:pPr>
      <w:rPr>
        <w:rFonts w:ascii="Wingdings" w:hAnsi="Wingdings" w:hint="default"/>
      </w:rPr>
    </w:lvl>
    <w:lvl w:ilvl="2" w:tplc="2E10AAC0">
      <w:start w:val="1"/>
      <w:numFmt w:val="lowerRoman"/>
      <w:lvlText w:val="%3."/>
      <w:lvlJc w:val="right"/>
      <w:pPr>
        <w:ind w:left="2160" w:hanging="180"/>
      </w:pPr>
      <w:rPr>
        <w:b w:val="0"/>
        <w:i w:val="0"/>
      </w:rPr>
    </w:lvl>
    <w:lvl w:ilvl="3" w:tplc="FF3086F6">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E7C92"/>
    <w:multiLevelType w:val="multilevel"/>
    <w:tmpl w:val="6164C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411A41"/>
    <w:multiLevelType w:val="hybridMultilevel"/>
    <w:tmpl w:val="BAAE5F00"/>
    <w:lvl w:ilvl="0" w:tplc="129E8820">
      <w:start w:val="1"/>
      <w:numFmt w:val="bullet"/>
      <w:lvlText w:val="•"/>
      <w:lvlJc w:val="left"/>
      <w:pPr>
        <w:ind w:left="7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A7D4EB10">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513A71E6">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FF8C65C8">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49B04384">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762E27AE">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172269E">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1CCFA12">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317CB630">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2C7B27B1"/>
    <w:multiLevelType w:val="hybridMultilevel"/>
    <w:tmpl w:val="EECA58F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294BC2"/>
    <w:multiLevelType w:val="hybridMultilevel"/>
    <w:tmpl w:val="11A67A76"/>
    <w:lvl w:ilvl="0" w:tplc="FFFFFFFF">
      <w:start w:val="1"/>
      <w:numFmt w:val="bullet"/>
      <w:lvlText w:val=""/>
      <w:lvlJc w:val="left"/>
      <w:pPr>
        <w:ind w:left="1440" w:hanging="72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520" w:hanging="180"/>
      </w:pPr>
      <w:rPr>
        <w:rFonts w:ascii="Wingdings" w:hAnsi="Wingdings" w:hint="default"/>
      </w:r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F6E2490"/>
    <w:multiLevelType w:val="hybridMultilevel"/>
    <w:tmpl w:val="307ECC3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20B2447"/>
    <w:multiLevelType w:val="hybridMultilevel"/>
    <w:tmpl w:val="454A8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A9420B"/>
    <w:multiLevelType w:val="hybridMultilevel"/>
    <w:tmpl w:val="E9028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D7C00"/>
    <w:multiLevelType w:val="hybridMultilevel"/>
    <w:tmpl w:val="E31C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81FE3"/>
    <w:multiLevelType w:val="hybridMultilevel"/>
    <w:tmpl w:val="313878E6"/>
    <w:lvl w:ilvl="0" w:tplc="04090001">
      <w:start w:val="1"/>
      <w:numFmt w:val="bullet"/>
      <w:lvlText w:val=""/>
      <w:lvlJc w:val="left"/>
      <w:pPr>
        <w:ind w:left="1440" w:hanging="720"/>
      </w:pPr>
      <w:rPr>
        <w:rFonts w:ascii="Symbol" w:hAnsi="Symbol" w:hint="default"/>
        <w:sz w:val="28"/>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C92F1C"/>
    <w:multiLevelType w:val="hybridMultilevel"/>
    <w:tmpl w:val="A3707B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02FC6"/>
    <w:multiLevelType w:val="hybridMultilevel"/>
    <w:tmpl w:val="FF26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F0967"/>
    <w:multiLevelType w:val="hybridMultilevel"/>
    <w:tmpl w:val="EAEE6A94"/>
    <w:lvl w:ilvl="0" w:tplc="267823C6">
      <w:start w:val="1"/>
      <w:numFmt w:val="bullet"/>
      <w:pStyle w:val="PolicyBullets"/>
      <w:lvlText w:val=""/>
      <w:lvlJc w:val="left"/>
      <w:pPr>
        <w:tabs>
          <w:tab w:val="num" w:pos="1080"/>
        </w:tabs>
        <w:ind w:left="1080" w:hanging="360"/>
      </w:pPr>
      <w:rPr>
        <w:rFonts w:ascii="Symbol" w:hAnsi="Symbol" w:hint="default"/>
        <w:color w:val="auto"/>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5" w15:restartNumberingAfterBreak="0">
    <w:nsid w:val="60957DF0"/>
    <w:multiLevelType w:val="hybridMultilevel"/>
    <w:tmpl w:val="4822CBC0"/>
    <w:lvl w:ilvl="0" w:tplc="04090001">
      <w:start w:val="1"/>
      <w:numFmt w:val="bullet"/>
      <w:lvlText w:val=""/>
      <w:lvlJc w:val="left"/>
      <w:pPr>
        <w:ind w:left="1440" w:hanging="720"/>
      </w:pPr>
      <w:rPr>
        <w:rFonts w:ascii="Symbol" w:hAnsi="Symbol" w:hint="default"/>
        <w:sz w:val="28"/>
      </w:rPr>
    </w:lvl>
    <w:lvl w:ilvl="1" w:tplc="A5067A3A">
      <w:start w:val="1"/>
      <w:numFmt w:val="bullet"/>
      <w:lvlText w:val="•"/>
      <w:lvlJc w:val="left"/>
      <w:pPr>
        <w:ind w:left="1800" w:hanging="360"/>
      </w:pPr>
      <w:rPr>
        <w:rFonts w:ascii="Times New Roman" w:hAnsi="Times New Roman" w:hint="default"/>
      </w:rPr>
    </w:lvl>
    <w:lvl w:ilvl="2" w:tplc="04090005">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7E56DA"/>
    <w:multiLevelType w:val="hybridMultilevel"/>
    <w:tmpl w:val="E8B86C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8B66290"/>
    <w:multiLevelType w:val="hybridMultilevel"/>
    <w:tmpl w:val="16563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80ABD"/>
    <w:multiLevelType w:val="hybridMultilevel"/>
    <w:tmpl w:val="34B09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EF3C74"/>
    <w:multiLevelType w:val="hybridMultilevel"/>
    <w:tmpl w:val="B1D25B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DF75B47"/>
    <w:multiLevelType w:val="hybridMultilevel"/>
    <w:tmpl w:val="169469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FED2887"/>
    <w:multiLevelType w:val="hybridMultilevel"/>
    <w:tmpl w:val="D8C69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08749D0"/>
    <w:multiLevelType w:val="hybridMultilevel"/>
    <w:tmpl w:val="D63C3C06"/>
    <w:lvl w:ilvl="0" w:tplc="349002B2">
      <w:start w:val="1"/>
      <w:numFmt w:val="bullet"/>
      <w:pStyle w:val="Bullets"/>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7820464"/>
    <w:multiLevelType w:val="hybridMultilevel"/>
    <w:tmpl w:val="4EB84B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7D56286D"/>
    <w:multiLevelType w:val="hybridMultilevel"/>
    <w:tmpl w:val="4F5A9F70"/>
    <w:lvl w:ilvl="0" w:tplc="E53E1B12">
      <w:start w:val="1"/>
      <w:numFmt w:val="bullet"/>
      <w:pStyle w:val="ProcedureBullets"/>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69365114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673585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743019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748038">
    <w:abstractNumId w:val="6"/>
  </w:num>
  <w:num w:numId="5" w16cid:durableId="1185971987">
    <w:abstractNumId w:val="22"/>
  </w:num>
  <w:num w:numId="6" w16cid:durableId="2093428935">
    <w:abstractNumId w:val="15"/>
  </w:num>
  <w:num w:numId="7" w16cid:durableId="45877314">
    <w:abstractNumId w:val="30"/>
  </w:num>
  <w:num w:numId="8" w16cid:durableId="361253053">
    <w:abstractNumId w:val="19"/>
  </w:num>
  <w:num w:numId="9" w16cid:durableId="462043663">
    <w:abstractNumId w:val="9"/>
  </w:num>
  <w:num w:numId="10" w16cid:durableId="1038357024">
    <w:abstractNumId w:val="21"/>
  </w:num>
  <w:num w:numId="11" w16cid:durableId="935938790">
    <w:abstractNumId w:val="25"/>
  </w:num>
  <w:num w:numId="12" w16cid:durableId="1193306612">
    <w:abstractNumId w:val="28"/>
  </w:num>
  <w:num w:numId="13" w16cid:durableId="1896114112">
    <w:abstractNumId w:val="5"/>
  </w:num>
  <w:num w:numId="14" w16cid:durableId="298269730">
    <w:abstractNumId w:val="33"/>
  </w:num>
  <w:num w:numId="15" w16cid:durableId="2085640415">
    <w:abstractNumId w:val="2"/>
  </w:num>
  <w:num w:numId="16" w16cid:durableId="1604458116">
    <w:abstractNumId w:val="16"/>
  </w:num>
  <w:num w:numId="17" w16cid:durableId="902444457">
    <w:abstractNumId w:val="4"/>
  </w:num>
  <w:num w:numId="18" w16cid:durableId="1734691184">
    <w:abstractNumId w:val="26"/>
  </w:num>
  <w:num w:numId="19" w16cid:durableId="1534884726">
    <w:abstractNumId w:val="27"/>
  </w:num>
  <w:num w:numId="20" w16cid:durableId="653021901">
    <w:abstractNumId w:val="18"/>
  </w:num>
  <w:num w:numId="21" w16cid:durableId="1987395600">
    <w:abstractNumId w:val="1"/>
  </w:num>
  <w:num w:numId="22" w16cid:durableId="169832807">
    <w:abstractNumId w:val="7"/>
  </w:num>
  <w:num w:numId="23" w16cid:durableId="560824216">
    <w:abstractNumId w:val="3"/>
  </w:num>
  <w:num w:numId="24" w16cid:durableId="685866548">
    <w:abstractNumId w:val="0"/>
  </w:num>
  <w:num w:numId="25" w16cid:durableId="134958145">
    <w:abstractNumId w:val="20"/>
  </w:num>
  <w:num w:numId="26" w16cid:durableId="1528911512">
    <w:abstractNumId w:val="17"/>
  </w:num>
  <w:num w:numId="27" w16cid:durableId="1441685595">
    <w:abstractNumId w:val="8"/>
  </w:num>
  <w:num w:numId="28" w16cid:durableId="844131452">
    <w:abstractNumId w:val="10"/>
  </w:num>
  <w:num w:numId="29" w16cid:durableId="1636911406">
    <w:abstractNumId w:val="12"/>
  </w:num>
  <w:num w:numId="30" w16cid:durableId="1273047338">
    <w:abstractNumId w:val="29"/>
  </w:num>
  <w:num w:numId="31" w16cid:durableId="1806586689">
    <w:abstractNumId w:val="14"/>
  </w:num>
  <w:num w:numId="32" w16cid:durableId="981814687">
    <w:abstractNumId w:val="31"/>
  </w:num>
  <w:num w:numId="33" w16cid:durableId="867791063">
    <w:abstractNumId w:val="13"/>
  </w:num>
  <w:num w:numId="34" w16cid:durableId="1242332814">
    <w:abstractNumId w:val="23"/>
  </w:num>
  <w:num w:numId="35" w16cid:durableId="81044514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FFF"/>
    <w:rsid w:val="000015D2"/>
    <w:rsid w:val="00004416"/>
    <w:rsid w:val="000055ED"/>
    <w:rsid w:val="00012264"/>
    <w:rsid w:val="0001795B"/>
    <w:rsid w:val="00020A1A"/>
    <w:rsid w:val="00022C6B"/>
    <w:rsid w:val="0002467C"/>
    <w:rsid w:val="000247BA"/>
    <w:rsid w:val="0003361F"/>
    <w:rsid w:val="00033827"/>
    <w:rsid w:val="00040CE2"/>
    <w:rsid w:val="00045A07"/>
    <w:rsid w:val="00045E3F"/>
    <w:rsid w:val="00046335"/>
    <w:rsid w:val="00050A07"/>
    <w:rsid w:val="000568DB"/>
    <w:rsid w:val="000646A0"/>
    <w:rsid w:val="000655E2"/>
    <w:rsid w:val="0006696F"/>
    <w:rsid w:val="00071995"/>
    <w:rsid w:val="00071C33"/>
    <w:rsid w:val="000721EF"/>
    <w:rsid w:val="000731C8"/>
    <w:rsid w:val="000847A1"/>
    <w:rsid w:val="00086400"/>
    <w:rsid w:val="000903ED"/>
    <w:rsid w:val="0009474C"/>
    <w:rsid w:val="00096725"/>
    <w:rsid w:val="000A1849"/>
    <w:rsid w:val="000A50EC"/>
    <w:rsid w:val="000A7913"/>
    <w:rsid w:val="000B0405"/>
    <w:rsid w:val="000B4981"/>
    <w:rsid w:val="000B681B"/>
    <w:rsid w:val="000C2259"/>
    <w:rsid w:val="000C47F8"/>
    <w:rsid w:val="000C5836"/>
    <w:rsid w:val="000D076B"/>
    <w:rsid w:val="000E0987"/>
    <w:rsid w:val="000E2812"/>
    <w:rsid w:val="000E4856"/>
    <w:rsid w:val="000E7B7F"/>
    <w:rsid w:val="000F1087"/>
    <w:rsid w:val="000F40AF"/>
    <w:rsid w:val="00101397"/>
    <w:rsid w:val="00107F8B"/>
    <w:rsid w:val="00110962"/>
    <w:rsid w:val="001163C1"/>
    <w:rsid w:val="00122DE8"/>
    <w:rsid w:val="00124BCC"/>
    <w:rsid w:val="00125120"/>
    <w:rsid w:val="001267BA"/>
    <w:rsid w:val="0013215F"/>
    <w:rsid w:val="00136589"/>
    <w:rsid w:val="001369E5"/>
    <w:rsid w:val="00136AE9"/>
    <w:rsid w:val="00136C59"/>
    <w:rsid w:val="0014159B"/>
    <w:rsid w:val="001416E7"/>
    <w:rsid w:val="00147155"/>
    <w:rsid w:val="0015210E"/>
    <w:rsid w:val="0015229C"/>
    <w:rsid w:val="001573E4"/>
    <w:rsid w:val="001601CF"/>
    <w:rsid w:val="001707E7"/>
    <w:rsid w:val="00173172"/>
    <w:rsid w:val="00175334"/>
    <w:rsid w:val="0018473C"/>
    <w:rsid w:val="00184F83"/>
    <w:rsid w:val="00187C58"/>
    <w:rsid w:val="001918DB"/>
    <w:rsid w:val="00192D27"/>
    <w:rsid w:val="0019671C"/>
    <w:rsid w:val="001A2231"/>
    <w:rsid w:val="001A3AFF"/>
    <w:rsid w:val="001A4766"/>
    <w:rsid w:val="001A72F4"/>
    <w:rsid w:val="001B3ECD"/>
    <w:rsid w:val="001C56FE"/>
    <w:rsid w:val="001D0A24"/>
    <w:rsid w:val="001D2862"/>
    <w:rsid w:val="001E1244"/>
    <w:rsid w:val="001E2EB6"/>
    <w:rsid w:val="001E4FEA"/>
    <w:rsid w:val="001F2B95"/>
    <w:rsid w:val="001F5FCA"/>
    <w:rsid w:val="001F7388"/>
    <w:rsid w:val="001F7AB3"/>
    <w:rsid w:val="00204FDB"/>
    <w:rsid w:val="002056BE"/>
    <w:rsid w:val="002066A9"/>
    <w:rsid w:val="0022044D"/>
    <w:rsid w:val="002246A5"/>
    <w:rsid w:val="002269D7"/>
    <w:rsid w:val="00230DD2"/>
    <w:rsid w:val="002346B5"/>
    <w:rsid w:val="0025709C"/>
    <w:rsid w:val="00257C6B"/>
    <w:rsid w:val="00264FD7"/>
    <w:rsid w:val="00267FDB"/>
    <w:rsid w:val="00271D7F"/>
    <w:rsid w:val="002732E3"/>
    <w:rsid w:val="0027413C"/>
    <w:rsid w:val="002806C0"/>
    <w:rsid w:val="00281481"/>
    <w:rsid w:val="002831D7"/>
    <w:rsid w:val="00285B86"/>
    <w:rsid w:val="00292269"/>
    <w:rsid w:val="00292FA8"/>
    <w:rsid w:val="00292FB5"/>
    <w:rsid w:val="002A3EAC"/>
    <w:rsid w:val="002B1A87"/>
    <w:rsid w:val="002B66F4"/>
    <w:rsid w:val="002C1CAA"/>
    <w:rsid w:val="002C44EC"/>
    <w:rsid w:val="002C650F"/>
    <w:rsid w:val="002D1CB1"/>
    <w:rsid w:val="002D58A4"/>
    <w:rsid w:val="002E1E0F"/>
    <w:rsid w:val="002E2622"/>
    <w:rsid w:val="002E6C25"/>
    <w:rsid w:val="002F1A64"/>
    <w:rsid w:val="002F40E4"/>
    <w:rsid w:val="002F49D7"/>
    <w:rsid w:val="00303469"/>
    <w:rsid w:val="0031019F"/>
    <w:rsid w:val="003121B8"/>
    <w:rsid w:val="00312BB9"/>
    <w:rsid w:val="00313305"/>
    <w:rsid w:val="00314FA6"/>
    <w:rsid w:val="00324952"/>
    <w:rsid w:val="003275C4"/>
    <w:rsid w:val="00340E9A"/>
    <w:rsid w:val="003419DD"/>
    <w:rsid w:val="00341EC3"/>
    <w:rsid w:val="003441F0"/>
    <w:rsid w:val="00353F03"/>
    <w:rsid w:val="00357B31"/>
    <w:rsid w:val="00361799"/>
    <w:rsid w:val="0036264E"/>
    <w:rsid w:val="00362EE5"/>
    <w:rsid w:val="0036519F"/>
    <w:rsid w:val="00372EEB"/>
    <w:rsid w:val="003730F8"/>
    <w:rsid w:val="00375C1E"/>
    <w:rsid w:val="0038142B"/>
    <w:rsid w:val="00383C87"/>
    <w:rsid w:val="00386A12"/>
    <w:rsid w:val="00392029"/>
    <w:rsid w:val="00394B1A"/>
    <w:rsid w:val="00394F49"/>
    <w:rsid w:val="003A0418"/>
    <w:rsid w:val="003A1EE5"/>
    <w:rsid w:val="003B0108"/>
    <w:rsid w:val="003B1887"/>
    <w:rsid w:val="003B3EB0"/>
    <w:rsid w:val="003B5ABF"/>
    <w:rsid w:val="003C7CB0"/>
    <w:rsid w:val="003D662E"/>
    <w:rsid w:val="003E1CFD"/>
    <w:rsid w:val="003E7A01"/>
    <w:rsid w:val="003F0FC1"/>
    <w:rsid w:val="003F235D"/>
    <w:rsid w:val="003F457E"/>
    <w:rsid w:val="00402250"/>
    <w:rsid w:val="00402D6D"/>
    <w:rsid w:val="00404CE3"/>
    <w:rsid w:val="00406061"/>
    <w:rsid w:val="00407603"/>
    <w:rsid w:val="00407D7D"/>
    <w:rsid w:val="004116E9"/>
    <w:rsid w:val="0041379F"/>
    <w:rsid w:val="004162CD"/>
    <w:rsid w:val="00416403"/>
    <w:rsid w:val="00420B85"/>
    <w:rsid w:val="00427871"/>
    <w:rsid w:val="00452276"/>
    <w:rsid w:val="004523BC"/>
    <w:rsid w:val="004526DC"/>
    <w:rsid w:val="0046137D"/>
    <w:rsid w:val="00477A5D"/>
    <w:rsid w:val="00482505"/>
    <w:rsid w:val="004878B2"/>
    <w:rsid w:val="00487DC0"/>
    <w:rsid w:val="00491A13"/>
    <w:rsid w:val="004A19F2"/>
    <w:rsid w:val="004A72FC"/>
    <w:rsid w:val="004A7598"/>
    <w:rsid w:val="004B15C5"/>
    <w:rsid w:val="004B1C4B"/>
    <w:rsid w:val="004B70A1"/>
    <w:rsid w:val="004B7198"/>
    <w:rsid w:val="004C29BB"/>
    <w:rsid w:val="004C4212"/>
    <w:rsid w:val="004C4E02"/>
    <w:rsid w:val="004C587E"/>
    <w:rsid w:val="004C5E55"/>
    <w:rsid w:val="004D2116"/>
    <w:rsid w:val="004D27F5"/>
    <w:rsid w:val="004E0C31"/>
    <w:rsid w:val="004E2E95"/>
    <w:rsid w:val="004E2F43"/>
    <w:rsid w:val="004E658C"/>
    <w:rsid w:val="004F6F0E"/>
    <w:rsid w:val="004F71F4"/>
    <w:rsid w:val="004F7392"/>
    <w:rsid w:val="004F7E16"/>
    <w:rsid w:val="00505DFF"/>
    <w:rsid w:val="00506616"/>
    <w:rsid w:val="00510ADC"/>
    <w:rsid w:val="00511A04"/>
    <w:rsid w:val="005144FD"/>
    <w:rsid w:val="0051547A"/>
    <w:rsid w:val="005270F6"/>
    <w:rsid w:val="00530015"/>
    <w:rsid w:val="00534140"/>
    <w:rsid w:val="00540CCB"/>
    <w:rsid w:val="00545F1B"/>
    <w:rsid w:val="00552617"/>
    <w:rsid w:val="00561B03"/>
    <w:rsid w:val="00565FF0"/>
    <w:rsid w:val="005662AA"/>
    <w:rsid w:val="0056673E"/>
    <w:rsid w:val="005739D3"/>
    <w:rsid w:val="00576E9E"/>
    <w:rsid w:val="005A16CE"/>
    <w:rsid w:val="005A7FB1"/>
    <w:rsid w:val="005B2851"/>
    <w:rsid w:val="005C03C4"/>
    <w:rsid w:val="005C0BF4"/>
    <w:rsid w:val="005C326D"/>
    <w:rsid w:val="005D2473"/>
    <w:rsid w:val="005E3A76"/>
    <w:rsid w:val="005E680C"/>
    <w:rsid w:val="005F0D4A"/>
    <w:rsid w:val="005F3950"/>
    <w:rsid w:val="005F7763"/>
    <w:rsid w:val="0060088F"/>
    <w:rsid w:val="00606718"/>
    <w:rsid w:val="00606FD4"/>
    <w:rsid w:val="00611CF0"/>
    <w:rsid w:val="006126E4"/>
    <w:rsid w:val="006157CB"/>
    <w:rsid w:val="00617457"/>
    <w:rsid w:val="0062167D"/>
    <w:rsid w:val="00622BDC"/>
    <w:rsid w:val="006255D1"/>
    <w:rsid w:val="006310FC"/>
    <w:rsid w:val="006412D0"/>
    <w:rsid w:val="0064131E"/>
    <w:rsid w:val="00641939"/>
    <w:rsid w:val="00642667"/>
    <w:rsid w:val="006439F8"/>
    <w:rsid w:val="00647E69"/>
    <w:rsid w:val="00650D66"/>
    <w:rsid w:val="00651DBF"/>
    <w:rsid w:val="00655E45"/>
    <w:rsid w:val="00662858"/>
    <w:rsid w:val="00666983"/>
    <w:rsid w:val="006754EE"/>
    <w:rsid w:val="006800CA"/>
    <w:rsid w:val="00681AA0"/>
    <w:rsid w:val="00682081"/>
    <w:rsid w:val="00682A96"/>
    <w:rsid w:val="006833FD"/>
    <w:rsid w:val="00684FD4"/>
    <w:rsid w:val="00690F36"/>
    <w:rsid w:val="00692005"/>
    <w:rsid w:val="006B292C"/>
    <w:rsid w:val="006C2CAB"/>
    <w:rsid w:val="006C3FFF"/>
    <w:rsid w:val="006C5FF4"/>
    <w:rsid w:val="006C713A"/>
    <w:rsid w:val="006D0FD4"/>
    <w:rsid w:val="006D1203"/>
    <w:rsid w:val="006D4F59"/>
    <w:rsid w:val="006D6AB4"/>
    <w:rsid w:val="006E2D95"/>
    <w:rsid w:val="006E6BAB"/>
    <w:rsid w:val="006F0679"/>
    <w:rsid w:val="006F4790"/>
    <w:rsid w:val="006F59C9"/>
    <w:rsid w:val="006F5AE2"/>
    <w:rsid w:val="006F5D13"/>
    <w:rsid w:val="00702C23"/>
    <w:rsid w:val="00704551"/>
    <w:rsid w:val="0071097F"/>
    <w:rsid w:val="0073227F"/>
    <w:rsid w:val="00744DCD"/>
    <w:rsid w:val="00745D8D"/>
    <w:rsid w:val="007463FF"/>
    <w:rsid w:val="0074693C"/>
    <w:rsid w:val="007471F9"/>
    <w:rsid w:val="00755616"/>
    <w:rsid w:val="00756F94"/>
    <w:rsid w:val="00757266"/>
    <w:rsid w:val="00760293"/>
    <w:rsid w:val="007638AB"/>
    <w:rsid w:val="00764C7D"/>
    <w:rsid w:val="00766D32"/>
    <w:rsid w:val="0077484D"/>
    <w:rsid w:val="00775E0C"/>
    <w:rsid w:val="00781F52"/>
    <w:rsid w:val="00782121"/>
    <w:rsid w:val="0078321C"/>
    <w:rsid w:val="007920F1"/>
    <w:rsid w:val="00792DDD"/>
    <w:rsid w:val="007A1862"/>
    <w:rsid w:val="007A2065"/>
    <w:rsid w:val="007A2662"/>
    <w:rsid w:val="007A5E06"/>
    <w:rsid w:val="007A5F0A"/>
    <w:rsid w:val="007B36AC"/>
    <w:rsid w:val="007B5ED1"/>
    <w:rsid w:val="007B7AD7"/>
    <w:rsid w:val="007C0BA7"/>
    <w:rsid w:val="007C4B2A"/>
    <w:rsid w:val="007D3783"/>
    <w:rsid w:val="007D3F5A"/>
    <w:rsid w:val="007D4303"/>
    <w:rsid w:val="007D518D"/>
    <w:rsid w:val="007E15E7"/>
    <w:rsid w:val="007E1D9A"/>
    <w:rsid w:val="007E5DDF"/>
    <w:rsid w:val="007E5FB2"/>
    <w:rsid w:val="0080038A"/>
    <w:rsid w:val="00800BD1"/>
    <w:rsid w:val="008024ED"/>
    <w:rsid w:val="00810DF9"/>
    <w:rsid w:val="00810E1E"/>
    <w:rsid w:val="008111A1"/>
    <w:rsid w:val="00814F50"/>
    <w:rsid w:val="0081617C"/>
    <w:rsid w:val="00816972"/>
    <w:rsid w:val="00821E10"/>
    <w:rsid w:val="00822816"/>
    <w:rsid w:val="00826878"/>
    <w:rsid w:val="00827CF4"/>
    <w:rsid w:val="008305AE"/>
    <w:rsid w:val="00844BD0"/>
    <w:rsid w:val="00845D42"/>
    <w:rsid w:val="00854A5D"/>
    <w:rsid w:val="0085502C"/>
    <w:rsid w:val="0086258B"/>
    <w:rsid w:val="00871E4F"/>
    <w:rsid w:val="00873334"/>
    <w:rsid w:val="00883D3A"/>
    <w:rsid w:val="008852A1"/>
    <w:rsid w:val="008870FE"/>
    <w:rsid w:val="0088796B"/>
    <w:rsid w:val="008A067B"/>
    <w:rsid w:val="008A0FFF"/>
    <w:rsid w:val="008A4987"/>
    <w:rsid w:val="008B7F65"/>
    <w:rsid w:val="008C1419"/>
    <w:rsid w:val="008C52D6"/>
    <w:rsid w:val="008C740A"/>
    <w:rsid w:val="008D0603"/>
    <w:rsid w:val="008D40D8"/>
    <w:rsid w:val="008E3284"/>
    <w:rsid w:val="008F17BD"/>
    <w:rsid w:val="0090289F"/>
    <w:rsid w:val="00911230"/>
    <w:rsid w:val="009120E8"/>
    <w:rsid w:val="009125BE"/>
    <w:rsid w:val="00915446"/>
    <w:rsid w:val="00915E8A"/>
    <w:rsid w:val="00923C78"/>
    <w:rsid w:val="00924BC1"/>
    <w:rsid w:val="00925711"/>
    <w:rsid w:val="00927CD7"/>
    <w:rsid w:val="00931478"/>
    <w:rsid w:val="00934D97"/>
    <w:rsid w:val="009350F5"/>
    <w:rsid w:val="0094091F"/>
    <w:rsid w:val="00941033"/>
    <w:rsid w:val="0094174A"/>
    <w:rsid w:val="0094208B"/>
    <w:rsid w:val="00942383"/>
    <w:rsid w:val="00945698"/>
    <w:rsid w:val="009456DF"/>
    <w:rsid w:val="00945A9E"/>
    <w:rsid w:val="00946821"/>
    <w:rsid w:val="00947511"/>
    <w:rsid w:val="00952002"/>
    <w:rsid w:val="00963F79"/>
    <w:rsid w:val="00966963"/>
    <w:rsid w:val="009700C2"/>
    <w:rsid w:val="009706C9"/>
    <w:rsid w:val="009734EE"/>
    <w:rsid w:val="00977290"/>
    <w:rsid w:val="009854C0"/>
    <w:rsid w:val="00987A54"/>
    <w:rsid w:val="0099207C"/>
    <w:rsid w:val="00997B90"/>
    <w:rsid w:val="009A11DB"/>
    <w:rsid w:val="009A6BF5"/>
    <w:rsid w:val="009B051E"/>
    <w:rsid w:val="009B2A82"/>
    <w:rsid w:val="009B3D84"/>
    <w:rsid w:val="009B6FC0"/>
    <w:rsid w:val="009B7E44"/>
    <w:rsid w:val="009C0571"/>
    <w:rsid w:val="009C6010"/>
    <w:rsid w:val="009D436D"/>
    <w:rsid w:val="009D4D0E"/>
    <w:rsid w:val="009D62F3"/>
    <w:rsid w:val="009D70F4"/>
    <w:rsid w:val="009E02CE"/>
    <w:rsid w:val="009E2A40"/>
    <w:rsid w:val="009E5E62"/>
    <w:rsid w:val="009E65E4"/>
    <w:rsid w:val="009F3FDB"/>
    <w:rsid w:val="009F6A74"/>
    <w:rsid w:val="009F7891"/>
    <w:rsid w:val="00A04BED"/>
    <w:rsid w:val="00A0606A"/>
    <w:rsid w:val="00A14838"/>
    <w:rsid w:val="00A176F0"/>
    <w:rsid w:val="00A22AC9"/>
    <w:rsid w:val="00A23A54"/>
    <w:rsid w:val="00A24D63"/>
    <w:rsid w:val="00A26192"/>
    <w:rsid w:val="00A26C46"/>
    <w:rsid w:val="00A27053"/>
    <w:rsid w:val="00A35841"/>
    <w:rsid w:val="00A3660A"/>
    <w:rsid w:val="00A41AB6"/>
    <w:rsid w:val="00A43C14"/>
    <w:rsid w:val="00A44A56"/>
    <w:rsid w:val="00A51150"/>
    <w:rsid w:val="00A54626"/>
    <w:rsid w:val="00A65708"/>
    <w:rsid w:val="00A65C08"/>
    <w:rsid w:val="00A70D09"/>
    <w:rsid w:val="00A76030"/>
    <w:rsid w:val="00A76DC1"/>
    <w:rsid w:val="00A81AA8"/>
    <w:rsid w:val="00A82E32"/>
    <w:rsid w:val="00A85251"/>
    <w:rsid w:val="00A91F05"/>
    <w:rsid w:val="00A920D4"/>
    <w:rsid w:val="00A95D07"/>
    <w:rsid w:val="00A965DF"/>
    <w:rsid w:val="00A96DF5"/>
    <w:rsid w:val="00AA179A"/>
    <w:rsid w:val="00AC6560"/>
    <w:rsid w:val="00AD03D7"/>
    <w:rsid w:val="00AE081A"/>
    <w:rsid w:val="00AE5309"/>
    <w:rsid w:val="00AF10DC"/>
    <w:rsid w:val="00AF473E"/>
    <w:rsid w:val="00B01F0B"/>
    <w:rsid w:val="00B0281F"/>
    <w:rsid w:val="00B0331C"/>
    <w:rsid w:val="00B16D0A"/>
    <w:rsid w:val="00B20FA8"/>
    <w:rsid w:val="00B2613A"/>
    <w:rsid w:val="00B353D7"/>
    <w:rsid w:val="00B37B6F"/>
    <w:rsid w:val="00B40507"/>
    <w:rsid w:val="00B4475D"/>
    <w:rsid w:val="00B47581"/>
    <w:rsid w:val="00B50471"/>
    <w:rsid w:val="00B506AF"/>
    <w:rsid w:val="00B52C3F"/>
    <w:rsid w:val="00B54646"/>
    <w:rsid w:val="00B65E5E"/>
    <w:rsid w:val="00B66C89"/>
    <w:rsid w:val="00B66E7E"/>
    <w:rsid w:val="00B80184"/>
    <w:rsid w:val="00B80202"/>
    <w:rsid w:val="00B829A5"/>
    <w:rsid w:val="00B84B4B"/>
    <w:rsid w:val="00B901D8"/>
    <w:rsid w:val="00B90878"/>
    <w:rsid w:val="00B924F8"/>
    <w:rsid w:val="00B95602"/>
    <w:rsid w:val="00B97721"/>
    <w:rsid w:val="00BA20E3"/>
    <w:rsid w:val="00BA232E"/>
    <w:rsid w:val="00BA3B40"/>
    <w:rsid w:val="00BA730B"/>
    <w:rsid w:val="00BB18DF"/>
    <w:rsid w:val="00BB3A55"/>
    <w:rsid w:val="00BC00C0"/>
    <w:rsid w:val="00BC08AB"/>
    <w:rsid w:val="00BC2DAF"/>
    <w:rsid w:val="00BC52AE"/>
    <w:rsid w:val="00BC5B08"/>
    <w:rsid w:val="00BD1441"/>
    <w:rsid w:val="00BD1BE1"/>
    <w:rsid w:val="00BD30AD"/>
    <w:rsid w:val="00BD7DFF"/>
    <w:rsid w:val="00BE33E6"/>
    <w:rsid w:val="00BF010A"/>
    <w:rsid w:val="00BF11DF"/>
    <w:rsid w:val="00BF559E"/>
    <w:rsid w:val="00C0110E"/>
    <w:rsid w:val="00C10C7B"/>
    <w:rsid w:val="00C1567B"/>
    <w:rsid w:val="00C22652"/>
    <w:rsid w:val="00C31D93"/>
    <w:rsid w:val="00C34518"/>
    <w:rsid w:val="00C37E13"/>
    <w:rsid w:val="00C37E55"/>
    <w:rsid w:val="00C466EF"/>
    <w:rsid w:val="00C55663"/>
    <w:rsid w:val="00C61B54"/>
    <w:rsid w:val="00C73703"/>
    <w:rsid w:val="00C74445"/>
    <w:rsid w:val="00C82191"/>
    <w:rsid w:val="00C849B2"/>
    <w:rsid w:val="00C86DC2"/>
    <w:rsid w:val="00C9014B"/>
    <w:rsid w:val="00C929A9"/>
    <w:rsid w:val="00C95CB2"/>
    <w:rsid w:val="00C974FB"/>
    <w:rsid w:val="00CB3920"/>
    <w:rsid w:val="00CC0FF2"/>
    <w:rsid w:val="00CC5183"/>
    <w:rsid w:val="00CD42D3"/>
    <w:rsid w:val="00CD655A"/>
    <w:rsid w:val="00CE2693"/>
    <w:rsid w:val="00CE43D1"/>
    <w:rsid w:val="00CE4BE6"/>
    <w:rsid w:val="00CF626D"/>
    <w:rsid w:val="00D03BF0"/>
    <w:rsid w:val="00D04A89"/>
    <w:rsid w:val="00D1106E"/>
    <w:rsid w:val="00D13151"/>
    <w:rsid w:val="00D1439A"/>
    <w:rsid w:val="00D16171"/>
    <w:rsid w:val="00D17D8E"/>
    <w:rsid w:val="00D20B20"/>
    <w:rsid w:val="00D24C3A"/>
    <w:rsid w:val="00D260FF"/>
    <w:rsid w:val="00D27A7F"/>
    <w:rsid w:val="00D30581"/>
    <w:rsid w:val="00D34653"/>
    <w:rsid w:val="00D3651B"/>
    <w:rsid w:val="00D412DC"/>
    <w:rsid w:val="00D43837"/>
    <w:rsid w:val="00D45809"/>
    <w:rsid w:val="00D52129"/>
    <w:rsid w:val="00D55E5D"/>
    <w:rsid w:val="00D5668F"/>
    <w:rsid w:val="00D56872"/>
    <w:rsid w:val="00D62A46"/>
    <w:rsid w:val="00D63027"/>
    <w:rsid w:val="00D6575B"/>
    <w:rsid w:val="00D65B75"/>
    <w:rsid w:val="00D7262F"/>
    <w:rsid w:val="00D73128"/>
    <w:rsid w:val="00D90640"/>
    <w:rsid w:val="00D906CF"/>
    <w:rsid w:val="00D9211F"/>
    <w:rsid w:val="00D924BB"/>
    <w:rsid w:val="00D9269B"/>
    <w:rsid w:val="00D93415"/>
    <w:rsid w:val="00D95F35"/>
    <w:rsid w:val="00D973AE"/>
    <w:rsid w:val="00DA0DF5"/>
    <w:rsid w:val="00DA17E9"/>
    <w:rsid w:val="00DA3575"/>
    <w:rsid w:val="00DA508C"/>
    <w:rsid w:val="00DA5F06"/>
    <w:rsid w:val="00DB1C77"/>
    <w:rsid w:val="00DB6CF4"/>
    <w:rsid w:val="00DC1A56"/>
    <w:rsid w:val="00DC2BC6"/>
    <w:rsid w:val="00DC3763"/>
    <w:rsid w:val="00DC5650"/>
    <w:rsid w:val="00DC5A20"/>
    <w:rsid w:val="00DC79CE"/>
    <w:rsid w:val="00DD1CC0"/>
    <w:rsid w:val="00DD5735"/>
    <w:rsid w:val="00DE068A"/>
    <w:rsid w:val="00DE07F0"/>
    <w:rsid w:val="00DE0DD4"/>
    <w:rsid w:val="00DE1108"/>
    <w:rsid w:val="00DE29B5"/>
    <w:rsid w:val="00DE7965"/>
    <w:rsid w:val="00DE7EC9"/>
    <w:rsid w:val="00DF2264"/>
    <w:rsid w:val="00DF7CD4"/>
    <w:rsid w:val="00E01BC3"/>
    <w:rsid w:val="00E117F2"/>
    <w:rsid w:val="00E14827"/>
    <w:rsid w:val="00E14925"/>
    <w:rsid w:val="00E154B5"/>
    <w:rsid w:val="00E15D2A"/>
    <w:rsid w:val="00E244A4"/>
    <w:rsid w:val="00E24FBE"/>
    <w:rsid w:val="00E26FA3"/>
    <w:rsid w:val="00E30A2C"/>
    <w:rsid w:val="00E34362"/>
    <w:rsid w:val="00E359D8"/>
    <w:rsid w:val="00E4001B"/>
    <w:rsid w:val="00E46582"/>
    <w:rsid w:val="00E4761A"/>
    <w:rsid w:val="00E609F2"/>
    <w:rsid w:val="00E64AD8"/>
    <w:rsid w:val="00E6653C"/>
    <w:rsid w:val="00E67CE0"/>
    <w:rsid w:val="00E7039E"/>
    <w:rsid w:val="00E71606"/>
    <w:rsid w:val="00E7426A"/>
    <w:rsid w:val="00E747E8"/>
    <w:rsid w:val="00E74C33"/>
    <w:rsid w:val="00E752BF"/>
    <w:rsid w:val="00E83156"/>
    <w:rsid w:val="00E83CA2"/>
    <w:rsid w:val="00E849DB"/>
    <w:rsid w:val="00E909BA"/>
    <w:rsid w:val="00E9281F"/>
    <w:rsid w:val="00EA0046"/>
    <w:rsid w:val="00EA2CB9"/>
    <w:rsid w:val="00EA5413"/>
    <w:rsid w:val="00EA764A"/>
    <w:rsid w:val="00EB2F5B"/>
    <w:rsid w:val="00EB3CE2"/>
    <w:rsid w:val="00EB57BE"/>
    <w:rsid w:val="00EC22F1"/>
    <w:rsid w:val="00EC3A09"/>
    <w:rsid w:val="00EC4D2A"/>
    <w:rsid w:val="00EC5225"/>
    <w:rsid w:val="00ED50C9"/>
    <w:rsid w:val="00EE026D"/>
    <w:rsid w:val="00EE0918"/>
    <w:rsid w:val="00EE53A9"/>
    <w:rsid w:val="00EE7581"/>
    <w:rsid w:val="00EF0CBF"/>
    <w:rsid w:val="00EF0E7C"/>
    <w:rsid w:val="00EF2728"/>
    <w:rsid w:val="00F02CA1"/>
    <w:rsid w:val="00F1457A"/>
    <w:rsid w:val="00F16726"/>
    <w:rsid w:val="00F2391F"/>
    <w:rsid w:val="00F25590"/>
    <w:rsid w:val="00F27A1F"/>
    <w:rsid w:val="00F30FFF"/>
    <w:rsid w:val="00F31598"/>
    <w:rsid w:val="00F32179"/>
    <w:rsid w:val="00F36773"/>
    <w:rsid w:val="00F36F1F"/>
    <w:rsid w:val="00F371B4"/>
    <w:rsid w:val="00F40323"/>
    <w:rsid w:val="00F45218"/>
    <w:rsid w:val="00F61D07"/>
    <w:rsid w:val="00F70E76"/>
    <w:rsid w:val="00F81BE0"/>
    <w:rsid w:val="00F83A1D"/>
    <w:rsid w:val="00F91465"/>
    <w:rsid w:val="00F9340E"/>
    <w:rsid w:val="00FA1BCD"/>
    <w:rsid w:val="00FB1765"/>
    <w:rsid w:val="00FB4418"/>
    <w:rsid w:val="00FC1565"/>
    <w:rsid w:val="00FC185C"/>
    <w:rsid w:val="00FC4567"/>
    <w:rsid w:val="00FC6322"/>
    <w:rsid w:val="00FC6986"/>
    <w:rsid w:val="00FD2965"/>
    <w:rsid w:val="00FD6A2E"/>
    <w:rsid w:val="00FD748F"/>
    <w:rsid w:val="00FE1D36"/>
    <w:rsid w:val="00FE3158"/>
    <w:rsid w:val="00FF31C5"/>
    <w:rsid w:val="00FF5A12"/>
    <w:rsid w:val="00FF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F7773"/>
  <w15:docId w15:val="{9E6E0BFB-9F8F-46DD-9F2E-08033CA5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0E4"/>
    <w:rPr>
      <w:rFonts w:ascii="Times New Roman" w:hAnsi="Times New Roman"/>
      <w:sz w:val="22"/>
      <w:szCs w:val="22"/>
    </w:rPr>
  </w:style>
  <w:style w:type="paragraph" w:styleId="Heading1">
    <w:name w:val="heading 1"/>
    <w:basedOn w:val="Normal"/>
    <w:next w:val="Normal"/>
    <w:link w:val="Heading1Char"/>
    <w:qFormat/>
    <w:rsid w:val="00827CF4"/>
    <w:pPr>
      <w:keepNext/>
      <w:jc w:val="right"/>
      <w:outlineLvl w:val="0"/>
    </w:pPr>
    <w:rPr>
      <w:rFonts w:ascii="Verdana" w:eastAsia="Times New Roman" w:hAnsi="Verdana"/>
      <w:b/>
      <w:sz w:val="20"/>
      <w:szCs w:val="20"/>
    </w:rPr>
  </w:style>
  <w:style w:type="paragraph" w:styleId="Heading2">
    <w:name w:val="heading 2"/>
    <w:basedOn w:val="Normal"/>
    <w:next w:val="Normal"/>
    <w:link w:val="Heading2Char"/>
    <w:qFormat/>
    <w:rsid w:val="00827CF4"/>
    <w:pPr>
      <w:keepNext/>
      <w:jc w:val="center"/>
      <w:outlineLvl w:val="1"/>
    </w:pPr>
    <w:rPr>
      <w:rFonts w:ascii="Verdana" w:eastAsia="Times New Roman" w:hAnsi="Verdana"/>
      <w:b/>
      <w:bCs/>
      <w:sz w:val="28"/>
      <w:szCs w:val="24"/>
    </w:rPr>
  </w:style>
  <w:style w:type="paragraph" w:styleId="Heading3">
    <w:name w:val="heading 3"/>
    <w:basedOn w:val="NormalText"/>
    <w:next w:val="NormalText"/>
    <w:link w:val="Heading3Char"/>
    <w:qFormat/>
    <w:rsid w:val="00827CF4"/>
    <w:pPr>
      <w:keepNext/>
      <w:spacing w:before="240" w:after="60"/>
      <w:outlineLvl w:val="2"/>
    </w:pPr>
    <w:rPr>
      <w:rFonts w:cs="Arial"/>
      <w:b/>
      <w:bCs/>
      <w:sz w:val="22"/>
      <w:szCs w:val="26"/>
      <w:u w:val="single"/>
    </w:rPr>
  </w:style>
  <w:style w:type="paragraph" w:styleId="Heading4">
    <w:name w:val="heading 4"/>
    <w:basedOn w:val="NormalText"/>
    <w:next w:val="NormalText"/>
    <w:link w:val="Heading4Char"/>
    <w:qFormat/>
    <w:rsid w:val="00827CF4"/>
    <w:pPr>
      <w:keepNext/>
      <w:outlineLvl w:val="3"/>
    </w:pPr>
    <w:rPr>
      <w:b/>
      <w:bCs/>
      <w:u w:val="single"/>
    </w:rPr>
  </w:style>
  <w:style w:type="paragraph" w:styleId="Heading5">
    <w:name w:val="heading 5"/>
    <w:basedOn w:val="Normal"/>
    <w:next w:val="Normal"/>
    <w:link w:val="Heading5Char"/>
    <w:qFormat/>
    <w:rsid w:val="00827CF4"/>
    <w:pPr>
      <w:keepNext/>
      <w:spacing w:line="360" w:lineRule="auto"/>
      <w:ind w:left="180" w:right="-18"/>
      <w:jc w:val="center"/>
      <w:outlineLvl w:val="4"/>
    </w:pPr>
    <w:rPr>
      <w:rFonts w:ascii="Verdana" w:eastAsia="Times New Roman" w:hAnsi="Verdana"/>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FFF"/>
    <w:pPr>
      <w:ind w:left="720"/>
      <w:contextualSpacing/>
    </w:pPr>
  </w:style>
  <w:style w:type="paragraph" w:styleId="NoSpacing">
    <w:name w:val="No Spacing"/>
    <w:uiPriority w:val="1"/>
    <w:qFormat/>
    <w:rsid w:val="00F30FFF"/>
    <w:rPr>
      <w:sz w:val="22"/>
      <w:szCs w:val="22"/>
    </w:rPr>
  </w:style>
  <w:style w:type="paragraph" w:styleId="Header">
    <w:name w:val="header"/>
    <w:basedOn w:val="Normal"/>
    <w:link w:val="HeaderChar"/>
    <w:unhideWhenUsed/>
    <w:rsid w:val="009D436D"/>
    <w:pPr>
      <w:tabs>
        <w:tab w:val="center" w:pos="4680"/>
        <w:tab w:val="right" w:pos="9360"/>
      </w:tabs>
    </w:pPr>
  </w:style>
  <w:style w:type="character" w:customStyle="1" w:styleId="HeaderChar">
    <w:name w:val="Header Char"/>
    <w:basedOn w:val="DefaultParagraphFont"/>
    <w:link w:val="Header"/>
    <w:uiPriority w:val="99"/>
    <w:rsid w:val="009D436D"/>
  </w:style>
  <w:style w:type="paragraph" w:styleId="Footer">
    <w:name w:val="footer"/>
    <w:basedOn w:val="Normal"/>
    <w:link w:val="FooterChar"/>
    <w:unhideWhenUsed/>
    <w:rsid w:val="009D436D"/>
    <w:pPr>
      <w:tabs>
        <w:tab w:val="center" w:pos="4680"/>
        <w:tab w:val="right" w:pos="9360"/>
      </w:tabs>
    </w:pPr>
  </w:style>
  <w:style w:type="character" w:customStyle="1" w:styleId="FooterChar">
    <w:name w:val="Footer Char"/>
    <w:basedOn w:val="DefaultParagraphFont"/>
    <w:link w:val="Footer"/>
    <w:uiPriority w:val="99"/>
    <w:rsid w:val="009D436D"/>
  </w:style>
  <w:style w:type="paragraph" w:styleId="BalloonText">
    <w:name w:val="Balloon Text"/>
    <w:basedOn w:val="Normal"/>
    <w:link w:val="BalloonTextChar"/>
    <w:semiHidden/>
    <w:unhideWhenUsed/>
    <w:rsid w:val="009D436D"/>
    <w:rPr>
      <w:rFonts w:ascii="Tahoma" w:hAnsi="Tahoma" w:cs="Tahoma"/>
      <w:sz w:val="16"/>
      <w:szCs w:val="16"/>
    </w:rPr>
  </w:style>
  <w:style w:type="character" w:customStyle="1" w:styleId="BalloonTextChar">
    <w:name w:val="Balloon Text Char"/>
    <w:basedOn w:val="DefaultParagraphFont"/>
    <w:link w:val="BalloonText"/>
    <w:uiPriority w:val="99"/>
    <w:semiHidden/>
    <w:rsid w:val="009D436D"/>
    <w:rPr>
      <w:rFonts w:ascii="Tahoma" w:hAnsi="Tahoma" w:cs="Tahoma"/>
      <w:sz w:val="16"/>
      <w:szCs w:val="16"/>
    </w:rPr>
  </w:style>
  <w:style w:type="character" w:styleId="Hyperlink">
    <w:name w:val="Hyperlink"/>
    <w:basedOn w:val="DefaultParagraphFont"/>
    <w:uiPriority w:val="99"/>
    <w:unhideWhenUsed/>
    <w:rsid w:val="003B3EB0"/>
    <w:rPr>
      <w:color w:val="0000FF" w:themeColor="hyperlink"/>
      <w:u w:val="single"/>
    </w:rPr>
  </w:style>
  <w:style w:type="character" w:styleId="PlaceholderText">
    <w:name w:val="Placeholder Text"/>
    <w:basedOn w:val="DefaultParagraphFont"/>
    <w:uiPriority w:val="99"/>
    <w:semiHidden/>
    <w:rsid w:val="00C37E55"/>
    <w:rPr>
      <w:color w:val="808080"/>
    </w:rPr>
  </w:style>
  <w:style w:type="character" w:styleId="FollowedHyperlink">
    <w:name w:val="FollowedHyperlink"/>
    <w:basedOn w:val="DefaultParagraphFont"/>
    <w:unhideWhenUsed/>
    <w:rsid w:val="00F2391F"/>
    <w:rPr>
      <w:color w:val="800080" w:themeColor="followedHyperlink"/>
      <w:u w:val="single"/>
    </w:rPr>
  </w:style>
  <w:style w:type="character" w:customStyle="1" w:styleId="Heading1Char">
    <w:name w:val="Heading 1 Char"/>
    <w:basedOn w:val="DefaultParagraphFont"/>
    <w:link w:val="Heading1"/>
    <w:rsid w:val="00827CF4"/>
    <w:rPr>
      <w:rFonts w:ascii="Verdana" w:eastAsia="Times New Roman" w:hAnsi="Verdana"/>
      <w:b/>
    </w:rPr>
  </w:style>
  <w:style w:type="character" w:customStyle="1" w:styleId="Heading2Char">
    <w:name w:val="Heading 2 Char"/>
    <w:basedOn w:val="DefaultParagraphFont"/>
    <w:link w:val="Heading2"/>
    <w:rsid w:val="00827CF4"/>
    <w:rPr>
      <w:rFonts w:ascii="Verdana" w:eastAsia="Times New Roman" w:hAnsi="Verdana"/>
      <w:b/>
      <w:bCs/>
      <w:sz w:val="28"/>
      <w:szCs w:val="24"/>
    </w:rPr>
  </w:style>
  <w:style w:type="character" w:customStyle="1" w:styleId="Heading3Char">
    <w:name w:val="Heading 3 Char"/>
    <w:basedOn w:val="DefaultParagraphFont"/>
    <w:link w:val="Heading3"/>
    <w:rsid w:val="00827CF4"/>
    <w:rPr>
      <w:rFonts w:ascii="Verdana" w:eastAsia="Times New Roman" w:hAnsi="Verdana" w:cs="Arial"/>
      <w:b/>
      <w:bCs/>
      <w:sz w:val="22"/>
      <w:szCs w:val="26"/>
      <w:u w:val="single"/>
    </w:rPr>
  </w:style>
  <w:style w:type="character" w:customStyle="1" w:styleId="Heading4Char">
    <w:name w:val="Heading 4 Char"/>
    <w:basedOn w:val="DefaultParagraphFont"/>
    <w:link w:val="Heading4"/>
    <w:rsid w:val="00827CF4"/>
    <w:rPr>
      <w:rFonts w:ascii="Verdana" w:eastAsia="Times New Roman" w:hAnsi="Verdana"/>
      <w:b/>
      <w:bCs/>
      <w:szCs w:val="24"/>
      <w:u w:val="single"/>
    </w:rPr>
  </w:style>
  <w:style w:type="character" w:customStyle="1" w:styleId="Heading5Char">
    <w:name w:val="Heading 5 Char"/>
    <w:basedOn w:val="DefaultParagraphFont"/>
    <w:link w:val="Heading5"/>
    <w:rsid w:val="00827CF4"/>
    <w:rPr>
      <w:rFonts w:ascii="Verdana" w:eastAsia="Times New Roman" w:hAnsi="Verdana"/>
      <w:b/>
      <w:bCs/>
      <w:szCs w:val="24"/>
    </w:rPr>
  </w:style>
  <w:style w:type="paragraph" w:styleId="NormalWeb">
    <w:name w:val="Normal (Web)"/>
    <w:basedOn w:val="Normal"/>
    <w:rsid w:val="00827CF4"/>
    <w:rPr>
      <w:rFonts w:ascii="Verdana" w:eastAsia="Times New Roman" w:hAnsi="Verdana"/>
      <w:sz w:val="20"/>
      <w:szCs w:val="24"/>
    </w:rPr>
  </w:style>
  <w:style w:type="paragraph" w:styleId="Title">
    <w:name w:val="Title"/>
    <w:basedOn w:val="Normal"/>
    <w:link w:val="TitleChar"/>
    <w:qFormat/>
    <w:rsid w:val="00827CF4"/>
    <w:pPr>
      <w:jc w:val="center"/>
    </w:pPr>
    <w:rPr>
      <w:rFonts w:ascii="Verdana" w:eastAsia="Times New Roman" w:hAnsi="Verdana"/>
      <w:b/>
      <w:sz w:val="28"/>
      <w:szCs w:val="24"/>
    </w:rPr>
  </w:style>
  <w:style w:type="character" w:customStyle="1" w:styleId="TitleChar">
    <w:name w:val="Title Char"/>
    <w:basedOn w:val="DefaultParagraphFont"/>
    <w:link w:val="Title"/>
    <w:rsid w:val="00827CF4"/>
    <w:rPr>
      <w:rFonts w:ascii="Verdana" w:eastAsia="Times New Roman" w:hAnsi="Verdana"/>
      <w:b/>
      <w:sz w:val="28"/>
      <w:szCs w:val="24"/>
    </w:rPr>
  </w:style>
  <w:style w:type="paragraph" w:styleId="BodyText">
    <w:name w:val="Body Text"/>
    <w:basedOn w:val="Normal"/>
    <w:link w:val="BodyTextChar"/>
    <w:rsid w:val="00827CF4"/>
    <w:pPr>
      <w:spacing w:after="120"/>
    </w:pPr>
    <w:rPr>
      <w:rFonts w:ascii="Verdana" w:eastAsia="Times New Roman" w:hAnsi="Verdana"/>
      <w:sz w:val="20"/>
      <w:szCs w:val="24"/>
    </w:rPr>
  </w:style>
  <w:style w:type="character" w:customStyle="1" w:styleId="BodyTextChar">
    <w:name w:val="Body Text Char"/>
    <w:basedOn w:val="DefaultParagraphFont"/>
    <w:link w:val="BodyText"/>
    <w:rsid w:val="00827CF4"/>
    <w:rPr>
      <w:rFonts w:ascii="Verdana" w:eastAsia="Times New Roman" w:hAnsi="Verdana"/>
      <w:szCs w:val="24"/>
    </w:rPr>
  </w:style>
  <w:style w:type="paragraph" w:customStyle="1" w:styleId="Chapter">
    <w:name w:val="Chapter"/>
    <w:basedOn w:val="Title"/>
    <w:rsid w:val="00827CF4"/>
    <w:pPr>
      <w:spacing w:line="360" w:lineRule="auto"/>
      <w:jc w:val="left"/>
    </w:pPr>
    <w:rPr>
      <w:bCs/>
      <w:sz w:val="22"/>
    </w:rPr>
  </w:style>
  <w:style w:type="paragraph" w:customStyle="1" w:styleId="Section">
    <w:name w:val="Section"/>
    <w:basedOn w:val="Title"/>
    <w:rsid w:val="00827CF4"/>
    <w:pPr>
      <w:spacing w:line="360" w:lineRule="auto"/>
      <w:jc w:val="left"/>
    </w:pPr>
    <w:rPr>
      <w:b w:val="0"/>
      <w:sz w:val="20"/>
      <w:u w:val="single"/>
    </w:rPr>
  </w:style>
  <w:style w:type="paragraph" w:customStyle="1" w:styleId="ProcedureText">
    <w:name w:val="Procedure Text"/>
    <w:basedOn w:val="Title"/>
    <w:rsid w:val="00827CF4"/>
    <w:pPr>
      <w:spacing w:line="360" w:lineRule="auto"/>
      <w:jc w:val="left"/>
    </w:pPr>
    <w:rPr>
      <w:b w:val="0"/>
      <w:sz w:val="20"/>
    </w:rPr>
  </w:style>
  <w:style w:type="paragraph" w:customStyle="1" w:styleId="Dates">
    <w:name w:val="Dates"/>
    <w:basedOn w:val="Title"/>
    <w:rsid w:val="00827CF4"/>
    <w:pPr>
      <w:spacing w:line="360" w:lineRule="auto"/>
      <w:jc w:val="left"/>
    </w:pPr>
    <w:rPr>
      <w:sz w:val="18"/>
    </w:rPr>
  </w:style>
  <w:style w:type="paragraph" w:customStyle="1" w:styleId="NormalText">
    <w:name w:val="Normal Text"/>
    <w:basedOn w:val="Title"/>
    <w:link w:val="NormalTextChar"/>
    <w:rsid w:val="00827CF4"/>
    <w:pPr>
      <w:jc w:val="left"/>
    </w:pPr>
    <w:rPr>
      <w:b w:val="0"/>
      <w:sz w:val="20"/>
    </w:rPr>
  </w:style>
  <w:style w:type="paragraph" w:customStyle="1" w:styleId="PolicyHeading">
    <w:name w:val="Policy Heading"/>
    <w:basedOn w:val="Title"/>
    <w:next w:val="NormalText"/>
    <w:rsid w:val="00827CF4"/>
    <w:pPr>
      <w:spacing w:line="360" w:lineRule="auto"/>
      <w:jc w:val="left"/>
    </w:pPr>
    <w:rPr>
      <w:bCs/>
      <w:sz w:val="22"/>
      <w:u w:val="single"/>
    </w:rPr>
  </w:style>
  <w:style w:type="paragraph" w:customStyle="1" w:styleId="Bullets">
    <w:name w:val="Bullets"/>
    <w:basedOn w:val="NormalText"/>
    <w:next w:val="BodyText"/>
    <w:rsid w:val="00827CF4"/>
    <w:pPr>
      <w:numPr>
        <w:numId w:val="1"/>
      </w:numPr>
      <w:tabs>
        <w:tab w:val="clear" w:pos="720"/>
      </w:tabs>
    </w:pPr>
  </w:style>
  <w:style w:type="paragraph" w:customStyle="1" w:styleId="ProcedureTextHeading">
    <w:name w:val="Procedure Text Heading"/>
    <w:basedOn w:val="Title"/>
    <w:next w:val="NormalText"/>
    <w:rsid w:val="00827CF4"/>
    <w:pPr>
      <w:spacing w:line="360" w:lineRule="auto"/>
      <w:jc w:val="left"/>
    </w:pPr>
    <w:rPr>
      <w:bCs/>
      <w:sz w:val="20"/>
    </w:rPr>
  </w:style>
  <w:style w:type="paragraph" w:customStyle="1" w:styleId="ProcedureBullets">
    <w:name w:val="Procedure Bullets"/>
    <w:basedOn w:val="Title"/>
    <w:next w:val="NormalText"/>
    <w:rsid w:val="00827CF4"/>
    <w:pPr>
      <w:numPr>
        <w:numId w:val="2"/>
      </w:numPr>
      <w:spacing w:line="360" w:lineRule="auto"/>
      <w:jc w:val="left"/>
    </w:pPr>
    <w:rPr>
      <w:b w:val="0"/>
      <w:sz w:val="20"/>
    </w:rPr>
  </w:style>
  <w:style w:type="paragraph" w:customStyle="1" w:styleId="ProcedureHeading">
    <w:name w:val="Procedure Heading"/>
    <w:basedOn w:val="NormalWeb"/>
    <w:rsid w:val="00827CF4"/>
    <w:rPr>
      <w:b/>
      <w:bCs/>
      <w:u w:val="single"/>
    </w:rPr>
  </w:style>
  <w:style w:type="paragraph" w:customStyle="1" w:styleId="ProcedureNormalText">
    <w:name w:val="Procedure Normal Text"/>
    <w:basedOn w:val="Title"/>
    <w:rsid w:val="00827CF4"/>
    <w:pPr>
      <w:spacing w:line="360" w:lineRule="auto"/>
      <w:jc w:val="left"/>
    </w:pPr>
    <w:rPr>
      <w:b w:val="0"/>
      <w:sz w:val="20"/>
    </w:rPr>
  </w:style>
  <w:style w:type="paragraph" w:customStyle="1" w:styleId="ProcedureDates">
    <w:name w:val="Procedure Dates"/>
    <w:basedOn w:val="Title"/>
    <w:rsid w:val="00827CF4"/>
    <w:pPr>
      <w:spacing w:line="360" w:lineRule="auto"/>
      <w:jc w:val="left"/>
    </w:pPr>
    <w:rPr>
      <w:sz w:val="18"/>
    </w:rPr>
  </w:style>
  <w:style w:type="paragraph" w:customStyle="1" w:styleId="ProcedureChapter">
    <w:name w:val="Procedure Chapter"/>
    <w:basedOn w:val="Title"/>
    <w:next w:val="ProcedureNormalText"/>
    <w:rsid w:val="00827CF4"/>
    <w:pPr>
      <w:spacing w:line="360" w:lineRule="auto"/>
      <w:jc w:val="left"/>
    </w:pPr>
    <w:rPr>
      <w:sz w:val="24"/>
    </w:rPr>
  </w:style>
  <w:style w:type="paragraph" w:customStyle="1" w:styleId="PolicyDates">
    <w:name w:val="Policy Dates"/>
    <w:basedOn w:val="Title"/>
    <w:rsid w:val="00827CF4"/>
    <w:pPr>
      <w:spacing w:line="360" w:lineRule="auto"/>
      <w:jc w:val="left"/>
    </w:pPr>
    <w:rPr>
      <w:sz w:val="18"/>
    </w:rPr>
  </w:style>
  <w:style w:type="paragraph" w:customStyle="1" w:styleId="PolicyBullets">
    <w:name w:val="Policy Bullets"/>
    <w:basedOn w:val="Title"/>
    <w:next w:val="NormalText"/>
    <w:rsid w:val="00827CF4"/>
    <w:pPr>
      <w:numPr>
        <w:numId w:val="3"/>
      </w:numPr>
      <w:spacing w:line="360" w:lineRule="auto"/>
      <w:jc w:val="left"/>
    </w:pPr>
    <w:rPr>
      <w:b w:val="0"/>
      <w:sz w:val="20"/>
    </w:rPr>
  </w:style>
  <w:style w:type="paragraph" w:styleId="DocumentMap">
    <w:name w:val="Document Map"/>
    <w:basedOn w:val="Normal"/>
    <w:link w:val="DocumentMapChar"/>
    <w:semiHidden/>
    <w:rsid w:val="00827CF4"/>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827CF4"/>
    <w:rPr>
      <w:rFonts w:ascii="Tahoma" w:eastAsia="Times New Roman" w:hAnsi="Tahoma" w:cs="Tahoma"/>
      <w:shd w:val="clear" w:color="auto" w:fill="000080"/>
    </w:rPr>
  </w:style>
  <w:style w:type="paragraph" w:customStyle="1" w:styleId="StyleHeading2CenteredLinespacingsingle">
    <w:name w:val="Style Heading 2 + Centered Line spacing:  single"/>
    <w:basedOn w:val="Heading2"/>
    <w:next w:val="NormalText"/>
    <w:rsid w:val="00827CF4"/>
    <w:rPr>
      <w:szCs w:val="20"/>
    </w:rPr>
  </w:style>
  <w:style w:type="character" w:customStyle="1" w:styleId="NormalTextChar">
    <w:name w:val="Normal Text Char"/>
    <w:basedOn w:val="TitleChar"/>
    <w:link w:val="NormalText"/>
    <w:rsid w:val="00827CF4"/>
    <w:rPr>
      <w:rFonts w:ascii="Verdana" w:eastAsia="Times New Roman" w:hAnsi="Verdana"/>
      <w:b/>
      <w:sz w:val="28"/>
      <w:szCs w:val="24"/>
    </w:rPr>
  </w:style>
  <w:style w:type="character" w:styleId="Strong">
    <w:name w:val="Strong"/>
    <w:basedOn w:val="DefaultParagraphFont"/>
    <w:qFormat/>
    <w:rsid w:val="00827CF4"/>
    <w:rPr>
      <w:b/>
      <w:bCs/>
    </w:rPr>
  </w:style>
  <w:style w:type="paragraph" w:styleId="BodyText2">
    <w:name w:val="Body Text 2"/>
    <w:basedOn w:val="Normal"/>
    <w:link w:val="BodyText2Char"/>
    <w:rsid w:val="00827CF4"/>
    <w:rPr>
      <w:rFonts w:ascii="Arial" w:eastAsia="Times New Roman" w:hAnsi="Arial" w:cs="Arial"/>
      <w:color w:val="000000"/>
      <w:sz w:val="20"/>
      <w:szCs w:val="24"/>
    </w:rPr>
  </w:style>
  <w:style w:type="character" w:customStyle="1" w:styleId="BodyText2Char">
    <w:name w:val="Body Text 2 Char"/>
    <w:basedOn w:val="DefaultParagraphFont"/>
    <w:link w:val="BodyText2"/>
    <w:rsid w:val="00827CF4"/>
    <w:rPr>
      <w:rFonts w:ascii="Arial" w:eastAsia="Times New Roman" w:hAnsi="Arial" w:cs="Arial"/>
      <w:color w:val="000000"/>
      <w:szCs w:val="24"/>
    </w:rPr>
  </w:style>
  <w:style w:type="character" w:styleId="CommentReference">
    <w:name w:val="annotation reference"/>
    <w:basedOn w:val="DefaultParagraphFont"/>
    <w:uiPriority w:val="99"/>
    <w:semiHidden/>
    <w:unhideWhenUsed/>
    <w:rsid w:val="00B37B6F"/>
    <w:rPr>
      <w:sz w:val="16"/>
      <w:szCs w:val="16"/>
    </w:rPr>
  </w:style>
  <w:style w:type="paragraph" w:styleId="CommentText">
    <w:name w:val="annotation text"/>
    <w:basedOn w:val="Normal"/>
    <w:link w:val="CommentTextChar"/>
    <w:uiPriority w:val="99"/>
    <w:semiHidden/>
    <w:unhideWhenUsed/>
    <w:rsid w:val="00B37B6F"/>
    <w:rPr>
      <w:sz w:val="20"/>
      <w:szCs w:val="20"/>
    </w:rPr>
  </w:style>
  <w:style w:type="character" w:customStyle="1" w:styleId="CommentTextChar">
    <w:name w:val="Comment Text Char"/>
    <w:basedOn w:val="DefaultParagraphFont"/>
    <w:link w:val="CommentText"/>
    <w:uiPriority w:val="99"/>
    <w:semiHidden/>
    <w:rsid w:val="00B37B6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37B6F"/>
    <w:rPr>
      <w:b/>
      <w:bCs/>
    </w:rPr>
  </w:style>
  <w:style w:type="character" w:customStyle="1" w:styleId="CommentSubjectChar">
    <w:name w:val="Comment Subject Char"/>
    <w:basedOn w:val="CommentTextChar"/>
    <w:link w:val="CommentSubject"/>
    <w:uiPriority w:val="99"/>
    <w:semiHidden/>
    <w:rsid w:val="00B37B6F"/>
    <w:rPr>
      <w:rFonts w:ascii="Times New Roman" w:hAnsi="Times New Roman"/>
      <w:b/>
      <w:bCs/>
    </w:rPr>
  </w:style>
  <w:style w:type="paragraph" w:styleId="Revision">
    <w:name w:val="Revision"/>
    <w:hidden/>
    <w:uiPriority w:val="99"/>
    <w:semiHidden/>
    <w:rsid w:val="00EF0CBF"/>
    <w:rPr>
      <w:rFonts w:ascii="Times New Roman" w:hAnsi="Times New Roman"/>
      <w:sz w:val="22"/>
      <w:szCs w:val="22"/>
    </w:rPr>
  </w:style>
  <w:style w:type="paragraph" w:styleId="FootnoteText">
    <w:name w:val="footnote text"/>
    <w:basedOn w:val="Normal"/>
    <w:link w:val="FootnoteTextChar"/>
    <w:uiPriority w:val="99"/>
    <w:semiHidden/>
    <w:unhideWhenUsed/>
    <w:rsid w:val="00122DE8"/>
    <w:rPr>
      <w:sz w:val="20"/>
      <w:szCs w:val="20"/>
    </w:rPr>
  </w:style>
  <w:style w:type="character" w:customStyle="1" w:styleId="FootnoteTextChar">
    <w:name w:val="Footnote Text Char"/>
    <w:basedOn w:val="DefaultParagraphFont"/>
    <w:link w:val="FootnoteText"/>
    <w:uiPriority w:val="99"/>
    <w:semiHidden/>
    <w:rsid w:val="00122DE8"/>
    <w:rPr>
      <w:rFonts w:ascii="Times New Roman" w:hAnsi="Times New Roman"/>
    </w:rPr>
  </w:style>
  <w:style w:type="character" w:styleId="FootnoteReference">
    <w:name w:val="footnote reference"/>
    <w:basedOn w:val="DefaultParagraphFont"/>
    <w:uiPriority w:val="99"/>
    <w:semiHidden/>
    <w:unhideWhenUsed/>
    <w:rsid w:val="00122DE8"/>
    <w:rPr>
      <w:vertAlign w:val="superscript"/>
    </w:rPr>
  </w:style>
  <w:style w:type="character" w:styleId="UnresolvedMention">
    <w:name w:val="Unresolved Mention"/>
    <w:basedOn w:val="DefaultParagraphFont"/>
    <w:uiPriority w:val="99"/>
    <w:semiHidden/>
    <w:unhideWhenUsed/>
    <w:rsid w:val="00A24D63"/>
    <w:rPr>
      <w:color w:val="605E5C"/>
      <w:shd w:val="clear" w:color="auto" w:fill="E1DFDD"/>
    </w:rPr>
  </w:style>
  <w:style w:type="paragraph" w:customStyle="1" w:styleId="Amount">
    <w:name w:val="Amount"/>
    <w:basedOn w:val="Normal"/>
    <w:uiPriority w:val="6"/>
    <w:unhideWhenUsed/>
    <w:qFormat/>
    <w:rsid w:val="000C2259"/>
    <w:pPr>
      <w:spacing w:line="264" w:lineRule="auto"/>
      <w:jc w:val="right"/>
    </w:pPr>
    <w:rPr>
      <w:rFonts w:asciiTheme="minorHAnsi" w:eastAsiaTheme="minorEastAsia" w:hAnsiTheme="minorHAnsi" w:cstheme="minorBidi"/>
      <w:spacing w:val="4"/>
      <w:sz w:val="18"/>
      <w:szCs w:val="20"/>
      <w:lang w:eastAsia="ja-JP"/>
    </w:rPr>
  </w:style>
  <w:style w:type="paragraph" w:customStyle="1" w:styleId="Instructions">
    <w:name w:val="Instructions"/>
    <w:basedOn w:val="Normal"/>
    <w:uiPriority w:val="8"/>
    <w:unhideWhenUsed/>
    <w:qFormat/>
    <w:rsid w:val="000C2259"/>
    <w:pPr>
      <w:spacing w:before="240" w:line="264" w:lineRule="auto"/>
      <w:contextualSpacing/>
    </w:pPr>
    <w:rPr>
      <w:rFonts w:asciiTheme="minorHAnsi" w:eastAsiaTheme="minorEastAsia" w:hAnsiTheme="minorHAnsi" w:cstheme="minorBidi"/>
      <w:spacing w:val="4"/>
      <w:sz w:val="18"/>
      <w:szCs w:val="18"/>
      <w:lang w:eastAsia="ja-JP"/>
    </w:rPr>
  </w:style>
  <w:style w:type="paragraph" w:customStyle="1" w:styleId="Slogan">
    <w:name w:val="Slogan"/>
    <w:basedOn w:val="Normal"/>
    <w:uiPriority w:val="2"/>
    <w:qFormat/>
    <w:rsid w:val="000C2259"/>
    <w:pPr>
      <w:spacing w:after="240" w:line="264" w:lineRule="auto"/>
    </w:pPr>
    <w:rPr>
      <w:rFonts w:asciiTheme="minorHAnsi" w:eastAsiaTheme="minorEastAsia" w:hAnsiTheme="minorHAnsi" w:cstheme="minorBidi"/>
      <w:i/>
      <w:color w:val="595959" w:themeColor="text1" w:themeTint="A6"/>
      <w:spacing w:val="4"/>
      <w:sz w:val="18"/>
      <w:szCs w:val="18"/>
      <w:lang w:eastAsia="ja-JP"/>
    </w:rPr>
  </w:style>
  <w:style w:type="paragraph" w:customStyle="1" w:styleId="ThankYou">
    <w:name w:val="Thank You"/>
    <w:basedOn w:val="Normal"/>
    <w:next w:val="Normal"/>
    <w:uiPriority w:val="9"/>
    <w:unhideWhenUsed/>
    <w:qFormat/>
    <w:rsid w:val="000C2259"/>
    <w:pPr>
      <w:spacing w:before="600" w:line="264" w:lineRule="auto"/>
      <w:jc w:val="center"/>
    </w:pPr>
    <w:rPr>
      <w:rFonts w:asciiTheme="minorHAnsi" w:eastAsiaTheme="minorEastAsia" w:hAnsiTheme="minorHAnsi" w:cstheme="minorBidi"/>
      <w:b/>
      <w:caps/>
      <w:spacing w:val="4"/>
      <w:sz w:val="18"/>
      <w:szCs w:val="18"/>
      <w:lang w:eastAsia="ja-JP"/>
    </w:rPr>
  </w:style>
  <w:style w:type="table" w:styleId="PlainTable1">
    <w:name w:val="Plain Table 1"/>
    <w:basedOn w:val="TableNormal"/>
    <w:uiPriority w:val="41"/>
    <w:rsid w:val="000C2259"/>
    <w:rPr>
      <w:rFonts w:asciiTheme="minorHAnsi" w:eastAsiaTheme="minorEastAsia" w:hAnsiTheme="minorHAnsi" w:cstheme="minorBidi"/>
      <w:sz w:val="18"/>
      <w:szCs w:val="18"/>
      <w:lang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ntity">
    <w:name w:val="Quantity"/>
    <w:basedOn w:val="Normal"/>
    <w:uiPriority w:val="5"/>
    <w:qFormat/>
    <w:rsid w:val="000C2259"/>
    <w:pPr>
      <w:spacing w:line="264" w:lineRule="auto"/>
      <w:jc w:val="center"/>
    </w:pPr>
    <w:rPr>
      <w:rFonts w:asciiTheme="minorHAnsi" w:eastAsiaTheme="minorEastAsia" w:hAnsiTheme="minorHAnsi" w:cstheme="minorBidi"/>
      <w:spacing w:val="4"/>
      <w:sz w:val="18"/>
      <w:szCs w:val="18"/>
      <w:lang w:eastAsia="ja-JP"/>
    </w:rPr>
  </w:style>
  <w:style w:type="table" w:styleId="GridTable1Light">
    <w:name w:val="Grid Table 1 Light"/>
    <w:basedOn w:val="TableNormal"/>
    <w:uiPriority w:val="46"/>
    <w:rsid w:val="000C2259"/>
    <w:rPr>
      <w:rFonts w:asciiTheme="minorHAnsi" w:eastAsiaTheme="minorEastAsia" w:hAnsiTheme="minorHAnsi" w:cstheme="minorBidi"/>
      <w:sz w:val="18"/>
      <w:szCs w:val="18"/>
      <w:lang w:eastAsia="ja-JP"/>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72" w:type="dxa"/>
        <w:left w:w="216" w:type="dxa"/>
        <w:bottom w:w="72" w:type="dxa"/>
        <w:right w:w="216" w:type="dxa"/>
      </w:tblCellMar>
    </w:tblPr>
    <w:tcPr>
      <w:vAlign w:val="center"/>
    </w:tcPr>
    <w:tblStylePr w:type="firstRow">
      <w:rPr>
        <w:b w:val="0"/>
        <w:bCs/>
        <w:i w:val="0"/>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Mar>
          <w:top w:w="0" w:type="nil"/>
          <w:left w:w="115" w:type="dxa"/>
          <w:bottom w:w="0" w:type="nil"/>
          <w:right w:w="115" w:type="dxa"/>
        </w:tcMar>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Subtle2">
    <w:name w:val="Table Subtle 2"/>
    <w:basedOn w:val="TableNormal"/>
    <w:uiPriority w:val="99"/>
    <w:rsid w:val="000C2259"/>
    <w:pPr>
      <w:spacing w:line="264" w:lineRule="auto"/>
    </w:pPr>
    <w:rPr>
      <w:rFonts w:asciiTheme="minorHAnsi" w:eastAsiaTheme="minorEastAsia" w:hAnsiTheme="minorHAnsi" w:cstheme="minorBidi"/>
      <w:sz w:val="18"/>
      <w:szCs w:val="18"/>
      <w:lang w:eastAsia="ja-JP"/>
    </w:rPr>
    <w:tblPr/>
    <w:tblStylePr w:type="firstRow">
      <w:tblPr/>
      <w:tcPr>
        <w:tcBorders>
          <w:top w:val="nil"/>
          <w:left w:val="nil"/>
          <w:bottom w:val="nil"/>
          <w:right w:val="nil"/>
          <w:insideH w:val="nil"/>
          <w:insideV w:val="nil"/>
          <w:tl2br w:val="nil"/>
          <w:tr2bl w:val="nil"/>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top w:val="nil"/>
          <w:left w:val="nil"/>
          <w:bottom w:val="nil"/>
          <w:right w:val="nil"/>
          <w:insideH w:val="nil"/>
          <w:insideV w:val="nil"/>
          <w:tl2br w:val="nil"/>
          <w:tr2bl w:val="nil"/>
        </w:tcBorders>
        <w:shd w:val="clear" w:color="008000" w:fill="auto"/>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567309">
      <w:bodyDiv w:val="1"/>
      <w:marLeft w:val="0"/>
      <w:marRight w:val="0"/>
      <w:marTop w:val="0"/>
      <w:marBottom w:val="0"/>
      <w:divBdr>
        <w:top w:val="none" w:sz="0" w:space="0" w:color="auto"/>
        <w:left w:val="none" w:sz="0" w:space="0" w:color="auto"/>
        <w:bottom w:val="none" w:sz="0" w:space="0" w:color="auto"/>
        <w:right w:val="none" w:sz="0" w:space="0" w:color="auto"/>
      </w:divBdr>
    </w:div>
    <w:div w:id="649673409">
      <w:bodyDiv w:val="1"/>
      <w:marLeft w:val="0"/>
      <w:marRight w:val="0"/>
      <w:marTop w:val="0"/>
      <w:marBottom w:val="0"/>
      <w:divBdr>
        <w:top w:val="none" w:sz="0" w:space="0" w:color="auto"/>
        <w:left w:val="none" w:sz="0" w:space="0" w:color="auto"/>
        <w:bottom w:val="none" w:sz="0" w:space="0" w:color="auto"/>
        <w:right w:val="none" w:sz="0" w:space="0" w:color="auto"/>
      </w:divBdr>
    </w:div>
    <w:div w:id="669794045">
      <w:bodyDiv w:val="1"/>
      <w:marLeft w:val="0"/>
      <w:marRight w:val="0"/>
      <w:marTop w:val="0"/>
      <w:marBottom w:val="0"/>
      <w:divBdr>
        <w:top w:val="none" w:sz="0" w:space="0" w:color="auto"/>
        <w:left w:val="none" w:sz="0" w:space="0" w:color="auto"/>
        <w:bottom w:val="none" w:sz="0" w:space="0" w:color="auto"/>
        <w:right w:val="none" w:sz="0" w:space="0" w:color="auto"/>
      </w:divBdr>
    </w:div>
    <w:div w:id="179968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 Id="rId22"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C2E38168B346A0AC48A07559913249"/>
        <w:category>
          <w:name w:val="General"/>
          <w:gallery w:val="placeholder"/>
        </w:category>
        <w:types>
          <w:type w:val="bbPlcHdr"/>
        </w:types>
        <w:behaviors>
          <w:behavior w:val="content"/>
        </w:behaviors>
        <w:guid w:val="{74ED176F-3BD2-430B-97AA-BC838763CD8C}"/>
      </w:docPartPr>
      <w:docPartBody>
        <w:p w:rsidR="00E622DC" w:rsidRDefault="009C1458" w:rsidP="009C1458">
          <w:pPr>
            <w:pStyle w:val="2CC2E38168B346A0AC48A07559913249"/>
          </w:pPr>
          <w:r w:rsidRPr="003934E7">
            <w:rPr>
              <w:rStyle w:val="PlaceholderText"/>
            </w:rPr>
            <w:t>Click here to enter a date.</w:t>
          </w:r>
        </w:p>
      </w:docPartBody>
    </w:docPart>
    <w:docPart>
      <w:docPartPr>
        <w:name w:val="53BB3C73077B4FB8949C48482D9BCBA2"/>
        <w:category>
          <w:name w:val="General"/>
          <w:gallery w:val="placeholder"/>
        </w:category>
        <w:types>
          <w:type w:val="bbPlcHdr"/>
        </w:types>
        <w:behaviors>
          <w:behavior w:val="content"/>
        </w:behaviors>
        <w:guid w:val="{4D94609A-DD2A-4B93-851C-5E14727585DB}"/>
      </w:docPartPr>
      <w:docPartBody>
        <w:p w:rsidR="00825CDF" w:rsidRDefault="00E622DC" w:rsidP="00E622DC">
          <w:pPr>
            <w:pStyle w:val="53BB3C73077B4FB8949C48482D9BCBA2"/>
          </w:pPr>
          <w:r>
            <w:t>Company Name</w:t>
          </w:r>
        </w:p>
      </w:docPartBody>
    </w:docPart>
    <w:docPart>
      <w:docPartPr>
        <w:name w:val="4E711E81C6D8496296CEC15B0CEB1D58"/>
        <w:category>
          <w:name w:val="General"/>
          <w:gallery w:val="placeholder"/>
        </w:category>
        <w:types>
          <w:type w:val="bbPlcHdr"/>
        </w:types>
        <w:behaviors>
          <w:behavior w:val="content"/>
        </w:behaviors>
        <w:guid w:val="{1433EC3C-EDF5-449C-B3B6-860390F8E56E}"/>
      </w:docPartPr>
      <w:docPartBody>
        <w:p w:rsidR="00825CDF" w:rsidRDefault="00E622DC" w:rsidP="00E622DC">
          <w:pPr>
            <w:pStyle w:val="4E711E81C6D8496296CEC15B0CEB1D58"/>
          </w:pPr>
          <w:r>
            <w:t>Your Company Slogan</w:t>
          </w:r>
        </w:p>
      </w:docPartBody>
    </w:docPart>
    <w:docPart>
      <w:docPartPr>
        <w:name w:val="7CE9E4F7ACBD4405B4915D4DF23E7C7A"/>
        <w:category>
          <w:name w:val="General"/>
          <w:gallery w:val="placeholder"/>
        </w:category>
        <w:types>
          <w:type w:val="bbPlcHdr"/>
        </w:types>
        <w:behaviors>
          <w:behavior w:val="content"/>
        </w:behaviors>
        <w:guid w:val="{4EBBD598-3490-42D9-8F1B-A869C8CBFC60}"/>
      </w:docPartPr>
      <w:docPartBody>
        <w:p w:rsidR="00825CDF" w:rsidRDefault="00E622DC" w:rsidP="00E622DC">
          <w:pPr>
            <w:pStyle w:val="7CE9E4F7ACBD4405B4915D4DF23E7C7A"/>
          </w:pPr>
          <w:r>
            <w:t>Street Address</w:t>
          </w:r>
        </w:p>
      </w:docPartBody>
    </w:docPart>
    <w:docPart>
      <w:docPartPr>
        <w:name w:val="DA75E6C9D7F642F09B3D46E670B825F0"/>
        <w:category>
          <w:name w:val="General"/>
          <w:gallery w:val="placeholder"/>
        </w:category>
        <w:types>
          <w:type w:val="bbPlcHdr"/>
        </w:types>
        <w:behaviors>
          <w:behavior w:val="content"/>
        </w:behaviors>
        <w:guid w:val="{F4C613E2-7E20-4A6C-842F-380F713016AE}"/>
      </w:docPartPr>
      <w:docPartBody>
        <w:p w:rsidR="00825CDF" w:rsidRDefault="00E622DC" w:rsidP="00E622DC">
          <w:pPr>
            <w:pStyle w:val="DA75E6C9D7F642F09B3D46E670B825F0"/>
          </w:pPr>
          <w:r>
            <w:t>City, ST ZIP Code</w:t>
          </w:r>
        </w:p>
      </w:docPartBody>
    </w:docPart>
    <w:docPart>
      <w:docPartPr>
        <w:name w:val="11E1CF21BE8F440BA880691638A73D45"/>
        <w:category>
          <w:name w:val="General"/>
          <w:gallery w:val="placeholder"/>
        </w:category>
        <w:types>
          <w:type w:val="bbPlcHdr"/>
        </w:types>
        <w:behaviors>
          <w:behavior w:val="content"/>
        </w:behaviors>
        <w:guid w:val="{C7D51E23-07BE-4B3B-AC53-3C532AB7A867}"/>
      </w:docPartPr>
      <w:docPartBody>
        <w:p w:rsidR="00825CDF" w:rsidRDefault="00E622DC" w:rsidP="00E622DC">
          <w:pPr>
            <w:pStyle w:val="11E1CF21BE8F440BA880691638A73D45"/>
          </w:pPr>
          <w:r>
            <w:t>Phone:</w:t>
          </w:r>
        </w:p>
      </w:docPartBody>
    </w:docPart>
    <w:docPart>
      <w:docPartPr>
        <w:name w:val="E8B50EF868D6493392524AE09C7A6179"/>
        <w:category>
          <w:name w:val="General"/>
          <w:gallery w:val="placeholder"/>
        </w:category>
        <w:types>
          <w:type w:val="bbPlcHdr"/>
        </w:types>
        <w:behaviors>
          <w:behavior w:val="content"/>
        </w:behaviors>
        <w:guid w:val="{EF0CCD03-CF65-4BB9-A710-C37A944CCA04}"/>
      </w:docPartPr>
      <w:docPartBody>
        <w:p w:rsidR="00825CDF" w:rsidRDefault="00E622DC" w:rsidP="00E622DC">
          <w:pPr>
            <w:pStyle w:val="E8B50EF868D6493392524AE09C7A6179"/>
          </w:pPr>
          <w:r>
            <w:t>Phone</w:t>
          </w:r>
        </w:p>
      </w:docPartBody>
    </w:docPart>
    <w:docPart>
      <w:docPartPr>
        <w:name w:val="882B22F9477C4367BE048D9D79BB627D"/>
        <w:category>
          <w:name w:val="General"/>
          <w:gallery w:val="placeholder"/>
        </w:category>
        <w:types>
          <w:type w:val="bbPlcHdr"/>
        </w:types>
        <w:behaviors>
          <w:behavior w:val="content"/>
        </w:behaviors>
        <w:guid w:val="{01624B2B-48DA-4227-8381-C5EA5BF8CBDB}"/>
      </w:docPartPr>
      <w:docPartBody>
        <w:p w:rsidR="00825CDF" w:rsidRDefault="00E622DC" w:rsidP="00E622DC">
          <w:pPr>
            <w:pStyle w:val="882B22F9477C4367BE048D9D79BB627D"/>
          </w:pPr>
          <w:r>
            <w:t>Fax:</w:t>
          </w:r>
        </w:p>
      </w:docPartBody>
    </w:docPart>
    <w:docPart>
      <w:docPartPr>
        <w:name w:val="60DFEC04724D41D9AB3332F0CBDD0D72"/>
        <w:category>
          <w:name w:val="General"/>
          <w:gallery w:val="placeholder"/>
        </w:category>
        <w:types>
          <w:type w:val="bbPlcHdr"/>
        </w:types>
        <w:behaviors>
          <w:behavior w:val="content"/>
        </w:behaviors>
        <w:guid w:val="{34C65CFC-5D1C-4168-8117-53238355E836}"/>
      </w:docPartPr>
      <w:docPartBody>
        <w:p w:rsidR="00825CDF" w:rsidRDefault="00E622DC" w:rsidP="00E622DC">
          <w:pPr>
            <w:pStyle w:val="60DFEC04724D41D9AB3332F0CBDD0D72"/>
          </w:pPr>
          <w:r>
            <w:t>INVOICE</w:t>
          </w:r>
        </w:p>
      </w:docPartBody>
    </w:docPart>
    <w:docPart>
      <w:docPartPr>
        <w:name w:val="9F1D18ED18CE4507AA70FDA36DCDE2D3"/>
        <w:category>
          <w:name w:val="General"/>
          <w:gallery w:val="placeholder"/>
        </w:category>
        <w:types>
          <w:type w:val="bbPlcHdr"/>
        </w:types>
        <w:behaviors>
          <w:behavior w:val="content"/>
        </w:behaviors>
        <w:guid w:val="{89F2763F-A71B-47FB-8DDB-5C4CDAEE96EE}"/>
      </w:docPartPr>
      <w:docPartBody>
        <w:p w:rsidR="00825CDF" w:rsidRDefault="00E622DC" w:rsidP="00E622DC">
          <w:pPr>
            <w:pStyle w:val="9F1D18ED18CE4507AA70FDA36DCDE2D3"/>
          </w:pPr>
          <w:r>
            <w:t>Invoice #</w:t>
          </w:r>
        </w:p>
      </w:docPartBody>
    </w:docPart>
    <w:docPart>
      <w:docPartPr>
        <w:name w:val="528FF422D5F849A194C6949F50750BB4"/>
        <w:category>
          <w:name w:val="General"/>
          <w:gallery w:val="placeholder"/>
        </w:category>
        <w:types>
          <w:type w:val="bbPlcHdr"/>
        </w:types>
        <w:behaviors>
          <w:behavior w:val="content"/>
        </w:behaviors>
        <w:guid w:val="{AA078892-CB1F-466F-93B2-157908D87769}"/>
      </w:docPartPr>
      <w:docPartBody>
        <w:p w:rsidR="00825CDF" w:rsidRDefault="00E622DC" w:rsidP="00E622DC">
          <w:pPr>
            <w:pStyle w:val="528FF422D5F849A194C6949F50750BB4"/>
          </w:pPr>
          <w:r>
            <w:t>100</w:t>
          </w:r>
        </w:p>
      </w:docPartBody>
    </w:docPart>
    <w:docPart>
      <w:docPartPr>
        <w:name w:val="5AEC4D8E8C4F4B83A7A440AC4FC1A491"/>
        <w:category>
          <w:name w:val="General"/>
          <w:gallery w:val="placeholder"/>
        </w:category>
        <w:types>
          <w:type w:val="bbPlcHdr"/>
        </w:types>
        <w:behaviors>
          <w:behavior w:val="content"/>
        </w:behaviors>
        <w:guid w:val="{BFC6F718-6AAC-44B9-AD9E-A5B93230E495}"/>
      </w:docPartPr>
      <w:docPartBody>
        <w:p w:rsidR="00825CDF" w:rsidRDefault="00E622DC" w:rsidP="00E622DC">
          <w:pPr>
            <w:pStyle w:val="5AEC4D8E8C4F4B83A7A440AC4FC1A491"/>
          </w:pPr>
          <w:r>
            <w:t>Date:</w:t>
          </w:r>
        </w:p>
      </w:docPartBody>
    </w:docPart>
    <w:docPart>
      <w:docPartPr>
        <w:name w:val="758512CE5361425584ECF2A96C8CAA55"/>
        <w:category>
          <w:name w:val="General"/>
          <w:gallery w:val="placeholder"/>
        </w:category>
        <w:types>
          <w:type w:val="bbPlcHdr"/>
        </w:types>
        <w:behaviors>
          <w:behavior w:val="content"/>
        </w:behaviors>
        <w:guid w:val="{3B3AC738-E470-44BF-85BC-C5C1E3B496BA}"/>
      </w:docPartPr>
      <w:docPartBody>
        <w:p w:rsidR="00825CDF" w:rsidRDefault="00E622DC" w:rsidP="00E622DC">
          <w:pPr>
            <w:pStyle w:val="758512CE5361425584ECF2A96C8CAA55"/>
          </w:pPr>
          <w:r>
            <w:t>Recipient Name</w:t>
          </w:r>
        </w:p>
      </w:docPartBody>
    </w:docPart>
    <w:docPart>
      <w:docPartPr>
        <w:name w:val="941C873264684495B000F46896BA3A57"/>
        <w:category>
          <w:name w:val="General"/>
          <w:gallery w:val="placeholder"/>
        </w:category>
        <w:types>
          <w:type w:val="bbPlcHdr"/>
        </w:types>
        <w:behaviors>
          <w:behavior w:val="content"/>
        </w:behaviors>
        <w:guid w:val="{492CF1E5-0E8B-4FFE-B813-A048CC18BC02}"/>
      </w:docPartPr>
      <w:docPartBody>
        <w:p w:rsidR="00825CDF" w:rsidRDefault="00E622DC" w:rsidP="00E622DC">
          <w:pPr>
            <w:pStyle w:val="941C873264684495B000F46896BA3A57"/>
          </w:pPr>
          <w:r>
            <w:t>Company Name</w:t>
          </w:r>
        </w:p>
      </w:docPartBody>
    </w:docPart>
    <w:docPart>
      <w:docPartPr>
        <w:name w:val="EDADD2C6F38141D5BF7C90D9C9850CBE"/>
        <w:category>
          <w:name w:val="General"/>
          <w:gallery w:val="placeholder"/>
        </w:category>
        <w:types>
          <w:type w:val="bbPlcHdr"/>
        </w:types>
        <w:behaviors>
          <w:behavior w:val="content"/>
        </w:behaviors>
        <w:guid w:val="{B69154D4-EDB0-484E-A5FA-5873681428ED}"/>
      </w:docPartPr>
      <w:docPartBody>
        <w:p w:rsidR="00825CDF" w:rsidRDefault="00E622DC" w:rsidP="00E622DC">
          <w:pPr>
            <w:pStyle w:val="EDADD2C6F38141D5BF7C90D9C9850CBE"/>
          </w:pPr>
          <w:r>
            <w:t>Street Address</w:t>
          </w:r>
        </w:p>
      </w:docPartBody>
    </w:docPart>
    <w:docPart>
      <w:docPartPr>
        <w:name w:val="EB2904B7151A4A958F2F543F921BD263"/>
        <w:category>
          <w:name w:val="General"/>
          <w:gallery w:val="placeholder"/>
        </w:category>
        <w:types>
          <w:type w:val="bbPlcHdr"/>
        </w:types>
        <w:behaviors>
          <w:behavior w:val="content"/>
        </w:behaviors>
        <w:guid w:val="{E49446D7-1CBC-4CF1-8DD7-D654BC29AE61}"/>
      </w:docPartPr>
      <w:docPartBody>
        <w:p w:rsidR="00825CDF" w:rsidRDefault="00E622DC" w:rsidP="00E622DC">
          <w:pPr>
            <w:pStyle w:val="EB2904B7151A4A958F2F543F921BD263"/>
          </w:pPr>
          <w:r>
            <w:t>City, ST ZIP Code</w:t>
          </w:r>
        </w:p>
      </w:docPartBody>
    </w:docPart>
    <w:docPart>
      <w:docPartPr>
        <w:name w:val="FD134A04947148CF9DEBBAC07DBDE18C"/>
        <w:category>
          <w:name w:val="General"/>
          <w:gallery w:val="placeholder"/>
        </w:category>
        <w:types>
          <w:type w:val="bbPlcHdr"/>
        </w:types>
        <w:behaviors>
          <w:behavior w:val="content"/>
        </w:behaviors>
        <w:guid w:val="{3CAE34DF-CBB5-4F81-B891-1A9711DE486B}"/>
      </w:docPartPr>
      <w:docPartBody>
        <w:p w:rsidR="00825CDF" w:rsidRDefault="00E622DC" w:rsidP="00E622DC">
          <w:pPr>
            <w:pStyle w:val="FD134A04947148CF9DEBBAC07DBDE18C"/>
          </w:pPr>
          <w:r>
            <w:t>Phone:</w:t>
          </w:r>
        </w:p>
      </w:docPartBody>
    </w:docPart>
    <w:docPart>
      <w:docPartPr>
        <w:name w:val="6FA9B2BC61264F1B9912619360C7F359"/>
        <w:category>
          <w:name w:val="General"/>
          <w:gallery w:val="placeholder"/>
        </w:category>
        <w:types>
          <w:type w:val="bbPlcHdr"/>
        </w:types>
        <w:behaviors>
          <w:behavior w:val="content"/>
        </w:behaviors>
        <w:guid w:val="{C431F03E-82CE-4AD8-A5D1-BDF9A3C41F26}"/>
      </w:docPartPr>
      <w:docPartBody>
        <w:p w:rsidR="00825CDF" w:rsidRDefault="00E622DC" w:rsidP="00E622DC">
          <w:pPr>
            <w:pStyle w:val="6FA9B2BC61264F1B9912619360C7F359"/>
          </w:pPr>
          <w:r>
            <w:t>Ship To:</w:t>
          </w:r>
        </w:p>
      </w:docPartBody>
    </w:docPart>
    <w:docPart>
      <w:docPartPr>
        <w:name w:val="6A0903B70917435B8D04E8892B20E304"/>
        <w:category>
          <w:name w:val="General"/>
          <w:gallery w:val="placeholder"/>
        </w:category>
        <w:types>
          <w:type w:val="bbPlcHdr"/>
        </w:types>
        <w:behaviors>
          <w:behavior w:val="content"/>
        </w:behaviors>
        <w:guid w:val="{6DEADE3C-DE25-4FB0-B97B-695197C2E316}"/>
      </w:docPartPr>
      <w:docPartBody>
        <w:p w:rsidR="00825CDF" w:rsidRDefault="00E622DC" w:rsidP="00E622DC">
          <w:pPr>
            <w:pStyle w:val="6A0903B70917435B8D04E8892B20E304"/>
          </w:pPr>
          <w:r>
            <w:t>Recipient Name</w:t>
          </w:r>
        </w:p>
      </w:docPartBody>
    </w:docPart>
    <w:docPart>
      <w:docPartPr>
        <w:name w:val="0CE947BA998946F281CCF23DA5CBEC23"/>
        <w:category>
          <w:name w:val="General"/>
          <w:gallery w:val="placeholder"/>
        </w:category>
        <w:types>
          <w:type w:val="bbPlcHdr"/>
        </w:types>
        <w:behaviors>
          <w:behavior w:val="content"/>
        </w:behaviors>
        <w:guid w:val="{B9A666FB-EBA4-4BAF-A6B4-27A43D8FFB08}"/>
      </w:docPartPr>
      <w:docPartBody>
        <w:p w:rsidR="00825CDF" w:rsidRDefault="00E622DC" w:rsidP="00E622DC">
          <w:pPr>
            <w:pStyle w:val="0CE947BA998946F281CCF23DA5CBEC23"/>
          </w:pPr>
          <w:r>
            <w:t>Company Name</w:t>
          </w:r>
        </w:p>
      </w:docPartBody>
    </w:docPart>
    <w:docPart>
      <w:docPartPr>
        <w:name w:val="AB81CC4031BE45FDAD7076420E1753EB"/>
        <w:category>
          <w:name w:val="General"/>
          <w:gallery w:val="placeholder"/>
        </w:category>
        <w:types>
          <w:type w:val="bbPlcHdr"/>
        </w:types>
        <w:behaviors>
          <w:behavior w:val="content"/>
        </w:behaviors>
        <w:guid w:val="{F47F2DAD-0CC7-45DB-9368-3397EE9DFFF9}"/>
      </w:docPartPr>
      <w:docPartBody>
        <w:p w:rsidR="00825CDF" w:rsidRDefault="00E622DC" w:rsidP="00E622DC">
          <w:pPr>
            <w:pStyle w:val="AB81CC4031BE45FDAD7076420E1753EB"/>
          </w:pPr>
          <w:r>
            <w:t>Street Address</w:t>
          </w:r>
        </w:p>
      </w:docPartBody>
    </w:docPart>
    <w:docPart>
      <w:docPartPr>
        <w:name w:val="66E198BBBCF443F78CE63CA7C796D015"/>
        <w:category>
          <w:name w:val="General"/>
          <w:gallery w:val="placeholder"/>
        </w:category>
        <w:types>
          <w:type w:val="bbPlcHdr"/>
        </w:types>
        <w:behaviors>
          <w:behavior w:val="content"/>
        </w:behaviors>
        <w:guid w:val="{310DFA6E-BCD0-4668-9DBC-14DD4762B475}"/>
      </w:docPartPr>
      <w:docPartBody>
        <w:p w:rsidR="00825CDF" w:rsidRDefault="00E622DC" w:rsidP="00E622DC">
          <w:pPr>
            <w:pStyle w:val="66E198BBBCF443F78CE63CA7C796D015"/>
          </w:pPr>
          <w:r>
            <w:t>City, ST ZIP Code</w:t>
          </w:r>
        </w:p>
      </w:docPartBody>
    </w:docPart>
    <w:docPart>
      <w:docPartPr>
        <w:name w:val="1358405DD2354375A99C03247774F490"/>
        <w:category>
          <w:name w:val="General"/>
          <w:gallery w:val="placeholder"/>
        </w:category>
        <w:types>
          <w:type w:val="bbPlcHdr"/>
        </w:types>
        <w:behaviors>
          <w:behavior w:val="content"/>
        </w:behaviors>
        <w:guid w:val="{4A590670-7BF4-4447-841C-6DE4416C47AA}"/>
      </w:docPartPr>
      <w:docPartBody>
        <w:p w:rsidR="00825CDF" w:rsidRDefault="00E622DC" w:rsidP="00E622DC">
          <w:pPr>
            <w:pStyle w:val="1358405DD2354375A99C03247774F490"/>
          </w:pPr>
          <w:r>
            <w:t>Phone:</w:t>
          </w:r>
        </w:p>
      </w:docPartBody>
    </w:docPart>
    <w:docPart>
      <w:docPartPr>
        <w:name w:val="77252E947627495EA4416A1EEDD07C7E"/>
        <w:category>
          <w:name w:val="General"/>
          <w:gallery w:val="placeholder"/>
        </w:category>
        <w:types>
          <w:type w:val="bbPlcHdr"/>
        </w:types>
        <w:behaviors>
          <w:behavior w:val="content"/>
        </w:behaviors>
        <w:guid w:val="{EA12A89A-3AF6-4396-B97E-AB48051D85AA}"/>
      </w:docPartPr>
      <w:docPartBody>
        <w:p w:rsidR="00825CDF" w:rsidRDefault="00E622DC" w:rsidP="00E622DC">
          <w:pPr>
            <w:pStyle w:val="77252E947627495EA4416A1EEDD07C7E"/>
          </w:pPr>
          <w:r>
            <w:t>QUANTITY</w:t>
          </w:r>
        </w:p>
      </w:docPartBody>
    </w:docPart>
    <w:docPart>
      <w:docPartPr>
        <w:name w:val="A52121A752FE45D69C928DC6868D7C30"/>
        <w:category>
          <w:name w:val="General"/>
          <w:gallery w:val="placeholder"/>
        </w:category>
        <w:types>
          <w:type w:val="bbPlcHdr"/>
        </w:types>
        <w:behaviors>
          <w:behavior w:val="content"/>
        </w:behaviors>
        <w:guid w:val="{378C9AAA-906F-44E3-9746-AE86C03891E5}"/>
      </w:docPartPr>
      <w:docPartBody>
        <w:p w:rsidR="00825CDF" w:rsidRDefault="00E622DC" w:rsidP="00E622DC">
          <w:pPr>
            <w:pStyle w:val="A52121A752FE45D69C928DC6868D7C30"/>
          </w:pPr>
          <w:r>
            <w:t>UNIT PRICE</w:t>
          </w:r>
        </w:p>
      </w:docPartBody>
    </w:docPart>
    <w:docPart>
      <w:docPartPr>
        <w:name w:val="36A8DBF9B6A2432DAF7026BC4B85A412"/>
        <w:category>
          <w:name w:val="General"/>
          <w:gallery w:val="placeholder"/>
        </w:category>
        <w:types>
          <w:type w:val="bbPlcHdr"/>
        </w:types>
        <w:behaviors>
          <w:behavior w:val="content"/>
        </w:behaviors>
        <w:guid w:val="{624AFFA3-F4AE-4A69-B834-D168085DA370}"/>
      </w:docPartPr>
      <w:docPartBody>
        <w:p w:rsidR="00825CDF" w:rsidRDefault="00E622DC" w:rsidP="00E622DC">
          <w:pPr>
            <w:pStyle w:val="36A8DBF9B6A2432DAF7026BC4B85A412"/>
          </w:pPr>
          <w:r>
            <w:t>TOTAL</w:t>
          </w:r>
        </w:p>
      </w:docPartBody>
    </w:docPart>
    <w:docPart>
      <w:docPartPr>
        <w:name w:val="AA6A61C1D8A54526B75D9FBEDE6E146F"/>
        <w:category>
          <w:name w:val="General"/>
          <w:gallery w:val="placeholder"/>
        </w:category>
        <w:types>
          <w:type w:val="bbPlcHdr"/>
        </w:types>
        <w:behaviors>
          <w:behavior w:val="content"/>
        </w:behaviors>
        <w:guid w:val="{7B3BE0EF-6DA3-4521-A3AA-C694B4F390E8}"/>
      </w:docPartPr>
      <w:docPartBody>
        <w:p w:rsidR="00825CDF" w:rsidRDefault="00E622DC" w:rsidP="00E622DC">
          <w:pPr>
            <w:pStyle w:val="AA6A61C1D8A54526B75D9FBEDE6E146F"/>
          </w:pPr>
          <w:r>
            <w:t>SUBTOTAL</w:t>
          </w:r>
        </w:p>
      </w:docPartBody>
    </w:docPart>
    <w:docPart>
      <w:docPartPr>
        <w:name w:val="B04635F99D594CF287217177FFA61E32"/>
        <w:category>
          <w:name w:val="General"/>
          <w:gallery w:val="placeholder"/>
        </w:category>
        <w:types>
          <w:type w:val="bbPlcHdr"/>
        </w:types>
        <w:behaviors>
          <w:behavior w:val="content"/>
        </w:behaviors>
        <w:guid w:val="{21BAB46F-F43A-4BD8-BB84-B313CB4E2DF7}"/>
      </w:docPartPr>
      <w:docPartBody>
        <w:p w:rsidR="00825CDF" w:rsidRDefault="00E622DC" w:rsidP="00E622DC">
          <w:pPr>
            <w:pStyle w:val="B04635F99D594CF287217177FFA61E32"/>
          </w:pPr>
          <w:r>
            <w:t>SALES TAX</w:t>
          </w:r>
        </w:p>
      </w:docPartBody>
    </w:docPart>
    <w:docPart>
      <w:docPartPr>
        <w:name w:val="EF193559D499414490C2BCC64B6BF860"/>
        <w:category>
          <w:name w:val="General"/>
          <w:gallery w:val="placeholder"/>
        </w:category>
        <w:types>
          <w:type w:val="bbPlcHdr"/>
        </w:types>
        <w:behaviors>
          <w:behavior w:val="content"/>
        </w:behaviors>
        <w:guid w:val="{1573AA4A-D54D-4830-83C7-9ACA11243850}"/>
      </w:docPartPr>
      <w:docPartBody>
        <w:p w:rsidR="00825CDF" w:rsidRDefault="00E622DC" w:rsidP="00E622DC">
          <w:pPr>
            <w:pStyle w:val="EF193559D499414490C2BCC64B6BF860"/>
          </w:pPr>
          <w:r>
            <w:t>SHIPPING &amp; HANDLING</w:t>
          </w:r>
        </w:p>
      </w:docPartBody>
    </w:docPart>
    <w:docPart>
      <w:docPartPr>
        <w:name w:val="4273BE317EAF4B198E656D51764193A2"/>
        <w:category>
          <w:name w:val="General"/>
          <w:gallery w:val="placeholder"/>
        </w:category>
        <w:types>
          <w:type w:val="bbPlcHdr"/>
        </w:types>
        <w:behaviors>
          <w:behavior w:val="content"/>
        </w:behaviors>
        <w:guid w:val="{C6765B96-16D2-4503-84B7-48AFF3C91CEF}"/>
      </w:docPartPr>
      <w:docPartBody>
        <w:p w:rsidR="00825CDF" w:rsidRDefault="00E622DC" w:rsidP="00E622DC">
          <w:pPr>
            <w:pStyle w:val="4273BE317EAF4B198E656D51764193A2"/>
          </w:pPr>
          <w:r>
            <w:t>TOTAL due</w:t>
          </w:r>
        </w:p>
      </w:docPartBody>
    </w:docPart>
    <w:docPart>
      <w:docPartPr>
        <w:name w:val="70DE35DF316F4182AB44421C6564BD43"/>
        <w:category>
          <w:name w:val="General"/>
          <w:gallery w:val="placeholder"/>
        </w:category>
        <w:types>
          <w:type w:val="bbPlcHdr"/>
        </w:types>
        <w:behaviors>
          <w:behavior w:val="content"/>
        </w:behaviors>
        <w:guid w:val="{7EB9BD51-ADB3-4FDB-B830-1075F138068C}"/>
      </w:docPartPr>
      <w:docPartBody>
        <w:p w:rsidR="00825CDF" w:rsidRDefault="00E622DC" w:rsidP="00E622DC">
          <w:pPr>
            <w:pStyle w:val="70DE35DF316F4182AB44421C6564BD43"/>
          </w:pPr>
          <w:r>
            <w:t>Make all checks payable to</w:t>
          </w:r>
        </w:p>
      </w:docPartBody>
    </w:docPart>
    <w:docPart>
      <w:docPartPr>
        <w:name w:val="B7DFD5EC412C4020975AB1F444B52C01"/>
        <w:category>
          <w:name w:val="General"/>
          <w:gallery w:val="placeholder"/>
        </w:category>
        <w:types>
          <w:type w:val="bbPlcHdr"/>
        </w:types>
        <w:behaviors>
          <w:behavior w:val="content"/>
        </w:behaviors>
        <w:guid w:val="{08569D92-8756-45E3-8ABC-648B3523CE3C}"/>
      </w:docPartPr>
      <w:docPartBody>
        <w:p w:rsidR="00825CDF" w:rsidRDefault="00E622DC" w:rsidP="00E622DC">
          <w:pPr>
            <w:pStyle w:val="B7DFD5EC412C4020975AB1F444B52C01"/>
          </w:pPr>
          <w:r>
            <w:t>Company Name</w:t>
          </w:r>
        </w:p>
      </w:docPartBody>
    </w:docPart>
    <w:docPart>
      <w:docPartPr>
        <w:name w:val="3B6FF9574EA34D6896AF4E006EF151E3"/>
        <w:category>
          <w:name w:val="General"/>
          <w:gallery w:val="placeholder"/>
        </w:category>
        <w:types>
          <w:type w:val="bbPlcHdr"/>
        </w:types>
        <w:behaviors>
          <w:behavior w:val="content"/>
        </w:behaviors>
        <w:guid w:val="{649B025A-17A2-45FF-9A38-3FACB1F63E68}"/>
      </w:docPartPr>
      <w:docPartBody>
        <w:p w:rsidR="00825CDF" w:rsidRDefault="00E622DC" w:rsidP="00E622DC">
          <w:pPr>
            <w:pStyle w:val="3B6FF9574EA34D6896AF4E006EF151E3"/>
          </w:pPr>
          <w:r>
            <w:t>If you have any questions concerning this invoice</w:t>
          </w:r>
        </w:p>
      </w:docPartBody>
    </w:docPart>
    <w:docPart>
      <w:docPartPr>
        <w:name w:val="C7CE0BB784124623A0FC72825EC00427"/>
        <w:category>
          <w:name w:val="General"/>
          <w:gallery w:val="placeholder"/>
        </w:category>
        <w:types>
          <w:type w:val="bbPlcHdr"/>
        </w:types>
        <w:behaviors>
          <w:behavior w:val="content"/>
        </w:behaviors>
        <w:guid w:val="{423420AF-A4BE-46BB-BAC0-7821F74B932A}"/>
      </w:docPartPr>
      <w:docPartBody>
        <w:p w:rsidR="00825CDF" w:rsidRDefault="00E622DC" w:rsidP="00E622DC">
          <w:pPr>
            <w:pStyle w:val="C7CE0BB784124623A0FC72825EC00427"/>
          </w:pPr>
          <w:r>
            <w:t>contact</w:t>
          </w:r>
        </w:p>
      </w:docPartBody>
    </w:docPart>
    <w:docPart>
      <w:docPartPr>
        <w:name w:val="3756384637D940409FB8990BA105B5F9"/>
        <w:category>
          <w:name w:val="General"/>
          <w:gallery w:val="placeholder"/>
        </w:category>
        <w:types>
          <w:type w:val="bbPlcHdr"/>
        </w:types>
        <w:behaviors>
          <w:behavior w:val="content"/>
        </w:behaviors>
        <w:guid w:val="{7B04D588-4A49-4752-8D55-EA0C3A15C7AA}"/>
      </w:docPartPr>
      <w:docPartBody>
        <w:p w:rsidR="00825CDF" w:rsidRDefault="00E622DC" w:rsidP="00E622DC">
          <w:pPr>
            <w:pStyle w:val="3756384637D940409FB8990BA105B5F9"/>
          </w:pPr>
          <w:r>
            <w:t>Name</w:t>
          </w:r>
        </w:p>
      </w:docPartBody>
    </w:docPart>
    <w:docPart>
      <w:docPartPr>
        <w:name w:val="4888C8FABC704AE5879061341DD1B9BA"/>
        <w:category>
          <w:name w:val="General"/>
          <w:gallery w:val="placeholder"/>
        </w:category>
        <w:types>
          <w:type w:val="bbPlcHdr"/>
        </w:types>
        <w:behaviors>
          <w:behavior w:val="content"/>
        </w:behaviors>
        <w:guid w:val="{58AB242E-D9BD-4C37-BCB6-8C0E7F4F357A}"/>
      </w:docPartPr>
      <w:docPartBody>
        <w:p w:rsidR="00825CDF" w:rsidRDefault="00E622DC" w:rsidP="00E622DC">
          <w:pPr>
            <w:pStyle w:val="4888C8FABC704AE5879061341DD1B9BA"/>
          </w:pPr>
          <w:r>
            <w:t>Phone</w:t>
          </w:r>
        </w:p>
      </w:docPartBody>
    </w:docPart>
    <w:docPart>
      <w:docPartPr>
        <w:name w:val="AE5AF20177324A3683BF73C41F76DE41"/>
        <w:category>
          <w:name w:val="General"/>
          <w:gallery w:val="placeholder"/>
        </w:category>
        <w:types>
          <w:type w:val="bbPlcHdr"/>
        </w:types>
        <w:behaviors>
          <w:behavior w:val="content"/>
        </w:behaviors>
        <w:guid w:val="{E57988A1-9603-437F-8DF5-1AABFE619D5C}"/>
      </w:docPartPr>
      <w:docPartBody>
        <w:p w:rsidR="00825CDF" w:rsidRDefault="00E622DC" w:rsidP="00E622DC">
          <w:pPr>
            <w:pStyle w:val="AE5AF20177324A3683BF73C41F76DE41"/>
          </w:pPr>
          <w:r>
            <w:t>Email</w:t>
          </w:r>
        </w:p>
      </w:docPartBody>
    </w:docPart>
    <w:docPart>
      <w:docPartPr>
        <w:name w:val="DF3B17788E644CA082CA9FC8D21CAFEA"/>
        <w:category>
          <w:name w:val="General"/>
          <w:gallery w:val="placeholder"/>
        </w:category>
        <w:types>
          <w:type w:val="bbPlcHdr"/>
        </w:types>
        <w:behaviors>
          <w:behavior w:val="content"/>
        </w:behaviors>
        <w:guid w:val="{3A56A5C3-F8C6-4F91-897C-0F980B55B4C7}"/>
      </w:docPartPr>
      <w:docPartBody>
        <w:p w:rsidR="00825CDF" w:rsidRDefault="00E622DC" w:rsidP="00E622DC">
          <w:pPr>
            <w:pStyle w:val="DF3B17788E644CA082CA9FC8D21CAFEA"/>
          </w:pPr>
          <w:r>
            <w:t>Thank you for your business!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041"/>
    <w:rsid w:val="0000065A"/>
    <w:rsid w:val="00013EC8"/>
    <w:rsid w:val="00020C43"/>
    <w:rsid w:val="00026D21"/>
    <w:rsid w:val="0006526A"/>
    <w:rsid w:val="00070985"/>
    <w:rsid w:val="00075515"/>
    <w:rsid w:val="0010007A"/>
    <w:rsid w:val="001051F7"/>
    <w:rsid w:val="00140D0E"/>
    <w:rsid w:val="00173E10"/>
    <w:rsid w:val="00174611"/>
    <w:rsid w:val="0018073A"/>
    <w:rsid w:val="00195C66"/>
    <w:rsid w:val="001C55CF"/>
    <w:rsid w:val="002279DA"/>
    <w:rsid w:val="00267647"/>
    <w:rsid w:val="002801C0"/>
    <w:rsid w:val="00290B7A"/>
    <w:rsid w:val="00294678"/>
    <w:rsid w:val="002A2DEA"/>
    <w:rsid w:val="002B2665"/>
    <w:rsid w:val="002C4BF7"/>
    <w:rsid w:val="002D4FCB"/>
    <w:rsid w:val="002E684C"/>
    <w:rsid w:val="00306F6A"/>
    <w:rsid w:val="00310F4B"/>
    <w:rsid w:val="00313736"/>
    <w:rsid w:val="00331D77"/>
    <w:rsid w:val="00341548"/>
    <w:rsid w:val="0035251A"/>
    <w:rsid w:val="0035778A"/>
    <w:rsid w:val="003C0A30"/>
    <w:rsid w:val="003F7701"/>
    <w:rsid w:val="00447B2F"/>
    <w:rsid w:val="004663AC"/>
    <w:rsid w:val="004A1D47"/>
    <w:rsid w:val="004A2A3B"/>
    <w:rsid w:val="004C31F7"/>
    <w:rsid w:val="004D4041"/>
    <w:rsid w:val="0050247E"/>
    <w:rsid w:val="00533E61"/>
    <w:rsid w:val="00546B07"/>
    <w:rsid w:val="005D594E"/>
    <w:rsid w:val="005F64AB"/>
    <w:rsid w:val="00616889"/>
    <w:rsid w:val="00634926"/>
    <w:rsid w:val="00651BD5"/>
    <w:rsid w:val="00683BE8"/>
    <w:rsid w:val="00696104"/>
    <w:rsid w:val="006C337D"/>
    <w:rsid w:val="00720227"/>
    <w:rsid w:val="007474EE"/>
    <w:rsid w:val="007C3343"/>
    <w:rsid w:val="007E4878"/>
    <w:rsid w:val="00825CDF"/>
    <w:rsid w:val="00841527"/>
    <w:rsid w:val="00876D87"/>
    <w:rsid w:val="008D7BBB"/>
    <w:rsid w:val="00901682"/>
    <w:rsid w:val="00953DD6"/>
    <w:rsid w:val="00960E6C"/>
    <w:rsid w:val="009768E5"/>
    <w:rsid w:val="009906DF"/>
    <w:rsid w:val="009C1458"/>
    <w:rsid w:val="00A46FA5"/>
    <w:rsid w:val="00AD09A0"/>
    <w:rsid w:val="00B03AE0"/>
    <w:rsid w:val="00B22859"/>
    <w:rsid w:val="00B2695A"/>
    <w:rsid w:val="00B5722C"/>
    <w:rsid w:val="00B7108C"/>
    <w:rsid w:val="00B95BEB"/>
    <w:rsid w:val="00BB5302"/>
    <w:rsid w:val="00BD7E2A"/>
    <w:rsid w:val="00BF39B5"/>
    <w:rsid w:val="00C0791D"/>
    <w:rsid w:val="00C23BEB"/>
    <w:rsid w:val="00CA2423"/>
    <w:rsid w:val="00CC699F"/>
    <w:rsid w:val="00D204FE"/>
    <w:rsid w:val="00DA7B5D"/>
    <w:rsid w:val="00DB3880"/>
    <w:rsid w:val="00DF5514"/>
    <w:rsid w:val="00E04939"/>
    <w:rsid w:val="00E068AE"/>
    <w:rsid w:val="00E156F2"/>
    <w:rsid w:val="00E622DC"/>
    <w:rsid w:val="00E65D1C"/>
    <w:rsid w:val="00E91AEB"/>
    <w:rsid w:val="00E9311F"/>
    <w:rsid w:val="00E96182"/>
    <w:rsid w:val="00EC0C80"/>
    <w:rsid w:val="00F0127A"/>
    <w:rsid w:val="00F304B4"/>
    <w:rsid w:val="00F72ACD"/>
    <w:rsid w:val="00F84116"/>
    <w:rsid w:val="00FA0CD1"/>
    <w:rsid w:val="00FB31D4"/>
    <w:rsid w:val="00FC7256"/>
    <w:rsid w:val="00FD3778"/>
    <w:rsid w:val="00FD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8E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BB3C73077B4FB8949C48482D9BCBA2">
    <w:name w:val="53BB3C73077B4FB8949C48482D9BCBA2"/>
    <w:rsid w:val="00E622DC"/>
    <w:pPr>
      <w:spacing w:after="160" w:line="259" w:lineRule="auto"/>
    </w:pPr>
  </w:style>
  <w:style w:type="character" w:styleId="PlaceholderText">
    <w:name w:val="Placeholder Text"/>
    <w:basedOn w:val="DefaultParagraphFont"/>
    <w:uiPriority w:val="99"/>
    <w:semiHidden/>
    <w:rsid w:val="009C1458"/>
    <w:rPr>
      <w:color w:val="808080"/>
    </w:rPr>
  </w:style>
  <w:style w:type="paragraph" w:customStyle="1" w:styleId="4E711E81C6D8496296CEC15B0CEB1D58">
    <w:name w:val="4E711E81C6D8496296CEC15B0CEB1D58"/>
    <w:rsid w:val="00E622DC"/>
    <w:pPr>
      <w:spacing w:after="160" w:line="259" w:lineRule="auto"/>
    </w:pPr>
  </w:style>
  <w:style w:type="paragraph" w:customStyle="1" w:styleId="7CE9E4F7ACBD4405B4915D4DF23E7C7A">
    <w:name w:val="7CE9E4F7ACBD4405B4915D4DF23E7C7A"/>
    <w:rsid w:val="00E622DC"/>
    <w:pPr>
      <w:spacing w:after="160" w:line="259" w:lineRule="auto"/>
    </w:pPr>
  </w:style>
  <w:style w:type="paragraph" w:customStyle="1" w:styleId="DA75E6C9D7F642F09B3D46E670B825F0">
    <w:name w:val="DA75E6C9D7F642F09B3D46E670B825F0"/>
    <w:rsid w:val="00E622DC"/>
    <w:pPr>
      <w:spacing w:after="160" w:line="259" w:lineRule="auto"/>
    </w:pPr>
  </w:style>
  <w:style w:type="paragraph" w:customStyle="1" w:styleId="11E1CF21BE8F440BA880691638A73D45">
    <w:name w:val="11E1CF21BE8F440BA880691638A73D45"/>
    <w:rsid w:val="00E622DC"/>
    <w:pPr>
      <w:spacing w:after="160" w:line="259" w:lineRule="auto"/>
    </w:pPr>
  </w:style>
  <w:style w:type="paragraph" w:customStyle="1" w:styleId="2CC2E38168B346A0AC48A07559913249">
    <w:name w:val="2CC2E38168B346A0AC48A07559913249"/>
    <w:rsid w:val="009C1458"/>
    <w:pPr>
      <w:spacing w:after="160" w:line="259" w:lineRule="auto"/>
    </w:pPr>
  </w:style>
  <w:style w:type="paragraph" w:customStyle="1" w:styleId="E8B50EF868D6493392524AE09C7A6179">
    <w:name w:val="E8B50EF868D6493392524AE09C7A6179"/>
    <w:rsid w:val="00E622DC"/>
    <w:pPr>
      <w:spacing w:after="160" w:line="259" w:lineRule="auto"/>
    </w:pPr>
  </w:style>
  <w:style w:type="paragraph" w:customStyle="1" w:styleId="882B22F9477C4367BE048D9D79BB627D">
    <w:name w:val="882B22F9477C4367BE048D9D79BB627D"/>
    <w:rsid w:val="00E622DC"/>
    <w:pPr>
      <w:spacing w:after="160" w:line="259" w:lineRule="auto"/>
    </w:pPr>
  </w:style>
  <w:style w:type="paragraph" w:customStyle="1" w:styleId="60DFEC04724D41D9AB3332F0CBDD0D72">
    <w:name w:val="60DFEC04724D41D9AB3332F0CBDD0D72"/>
    <w:rsid w:val="00E622DC"/>
    <w:pPr>
      <w:spacing w:after="160" w:line="259" w:lineRule="auto"/>
    </w:pPr>
  </w:style>
  <w:style w:type="paragraph" w:customStyle="1" w:styleId="9F1D18ED18CE4507AA70FDA36DCDE2D3">
    <w:name w:val="9F1D18ED18CE4507AA70FDA36DCDE2D3"/>
    <w:rsid w:val="00E622DC"/>
    <w:pPr>
      <w:spacing w:after="160" w:line="259" w:lineRule="auto"/>
    </w:pPr>
  </w:style>
  <w:style w:type="paragraph" w:customStyle="1" w:styleId="528FF422D5F849A194C6949F50750BB4">
    <w:name w:val="528FF422D5F849A194C6949F50750BB4"/>
    <w:rsid w:val="00E622DC"/>
    <w:pPr>
      <w:spacing w:after="160" w:line="259" w:lineRule="auto"/>
    </w:pPr>
  </w:style>
  <w:style w:type="paragraph" w:customStyle="1" w:styleId="5AEC4D8E8C4F4B83A7A440AC4FC1A491">
    <w:name w:val="5AEC4D8E8C4F4B83A7A440AC4FC1A491"/>
    <w:rsid w:val="00E622DC"/>
    <w:pPr>
      <w:spacing w:after="160" w:line="259" w:lineRule="auto"/>
    </w:pPr>
  </w:style>
  <w:style w:type="paragraph" w:customStyle="1" w:styleId="758512CE5361425584ECF2A96C8CAA55">
    <w:name w:val="758512CE5361425584ECF2A96C8CAA55"/>
    <w:rsid w:val="00E622DC"/>
    <w:pPr>
      <w:spacing w:after="160" w:line="259" w:lineRule="auto"/>
    </w:pPr>
  </w:style>
  <w:style w:type="paragraph" w:customStyle="1" w:styleId="941C873264684495B000F46896BA3A57">
    <w:name w:val="941C873264684495B000F46896BA3A57"/>
    <w:rsid w:val="00E622DC"/>
    <w:pPr>
      <w:spacing w:after="160" w:line="259" w:lineRule="auto"/>
    </w:pPr>
  </w:style>
  <w:style w:type="paragraph" w:customStyle="1" w:styleId="EDADD2C6F38141D5BF7C90D9C9850CBE">
    <w:name w:val="EDADD2C6F38141D5BF7C90D9C9850CBE"/>
    <w:rsid w:val="00E622DC"/>
    <w:pPr>
      <w:spacing w:after="160" w:line="259" w:lineRule="auto"/>
    </w:pPr>
  </w:style>
  <w:style w:type="paragraph" w:customStyle="1" w:styleId="EB2904B7151A4A958F2F543F921BD263">
    <w:name w:val="EB2904B7151A4A958F2F543F921BD263"/>
    <w:rsid w:val="00E622DC"/>
    <w:pPr>
      <w:spacing w:after="160" w:line="259" w:lineRule="auto"/>
    </w:pPr>
  </w:style>
  <w:style w:type="paragraph" w:customStyle="1" w:styleId="FD134A04947148CF9DEBBAC07DBDE18C">
    <w:name w:val="FD134A04947148CF9DEBBAC07DBDE18C"/>
    <w:rsid w:val="00E622DC"/>
    <w:pPr>
      <w:spacing w:after="160" w:line="259" w:lineRule="auto"/>
    </w:pPr>
  </w:style>
  <w:style w:type="paragraph" w:customStyle="1" w:styleId="6FA9B2BC61264F1B9912619360C7F359">
    <w:name w:val="6FA9B2BC61264F1B9912619360C7F359"/>
    <w:rsid w:val="00E622DC"/>
    <w:pPr>
      <w:spacing w:after="160" w:line="259" w:lineRule="auto"/>
    </w:pPr>
  </w:style>
  <w:style w:type="paragraph" w:customStyle="1" w:styleId="6A0903B70917435B8D04E8892B20E304">
    <w:name w:val="6A0903B70917435B8D04E8892B20E304"/>
    <w:rsid w:val="00E622DC"/>
    <w:pPr>
      <w:spacing w:after="160" w:line="259" w:lineRule="auto"/>
    </w:pPr>
  </w:style>
  <w:style w:type="paragraph" w:customStyle="1" w:styleId="0CE947BA998946F281CCF23DA5CBEC23">
    <w:name w:val="0CE947BA998946F281CCF23DA5CBEC23"/>
    <w:rsid w:val="00E622DC"/>
    <w:pPr>
      <w:spacing w:after="160" w:line="259" w:lineRule="auto"/>
    </w:pPr>
  </w:style>
  <w:style w:type="paragraph" w:customStyle="1" w:styleId="AB81CC4031BE45FDAD7076420E1753EB">
    <w:name w:val="AB81CC4031BE45FDAD7076420E1753EB"/>
    <w:rsid w:val="00E622DC"/>
    <w:pPr>
      <w:spacing w:after="160" w:line="259" w:lineRule="auto"/>
    </w:pPr>
  </w:style>
  <w:style w:type="paragraph" w:customStyle="1" w:styleId="66E198BBBCF443F78CE63CA7C796D015">
    <w:name w:val="66E198BBBCF443F78CE63CA7C796D015"/>
    <w:rsid w:val="00E622DC"/>
    <w:pPr>
      <w:spacing w:after="160" w:line="259" w:lineRule="auto"/>
    </w:pPr>
  </w:style>
  <w:style w:type="paragraph" w:customStyle="1" w:styleId="1358405DD2354375A99C03247774F490">
    <w:name w:val="1358405DD2354375A99C03247774F490"/>
    <w:rsid w:val="00E622DC"/>
    <w:pPr>
      <w:spacing w:after="160" w:line="259" w:lineRule="auto"/>
    </w:pPr>
  </w:style>
  <w:style w:type="paragraph" w:customStyle="1" w:styleId="77252E947627495EA4416A1EEDD07C7E">
    <w:name w:val="77252E947627495EA4416A1EEDD07C7E"/>
    <w:rsid w:val="00E622DC"/>
    <w:pPr>
      <w:spacing w:after="160" w:line="259" w:lineRule="auto"/>
    </w:pPr>
  </w:style>
  <w:style w:type="paragraph" w:customStyle="1" w:styleId="A52121A752FE45D69C928DC6868D7C30">
    <w:name w:val="A52121A752FE45D69C928DC6868D7C30"/>
    <w:rsid w:val="00E622DC"/>
    <w:pPr>
      <w:spacing w:after="160" w:line="259" w:lineRule="auto"/>
    </w:pPr>
  </w:style>
  <w:style w:type="paragraph" w:customStyle="1" w:styleId="36A8DBF9B6A2432DAF7026BC4B85A412">
    <w:name w:val="36A8DBF9B6A2432DAF7026BC4B85A412"/>
    <w:rsid w:val="00E622DC"/>
    <w:pPr>
      <w:spacing w:after="160" w:line="259" w:lineRule="auto"/>
    </w:pPr>
  </w:style>
  <w:style w:type="paragraph" w:customStyle="1" w:styleId="AA6A61C1D8A54526B75D9FBEDE6E146F">
    <w:name w:val="AA6A61C1D8A54526B75D9FBEDE6E146F"/>
    <w:rsid w:val="00E622DC"/>
    <w:pPr>
      <w:spacing w:after="160" w:line="259" w:lineRule="auto"/>
    </w:pPr>
  </w:style>
  <w:style w:type="paragraph" w:customStyle="1" w:styleId="B04635F99D594CF287217177FFA61E32">
    <w:name w:val="B04635F99D594CF287217177FFA61E32"/>
    <w:rsid w:val="00E622DC"/>
    <w:pPr>
      <w:spacing w:after="160" w:line="259" w:lineRule="auto"/>
    </w:pPr>
  </w:style>
  <w:style w:type="paragraph" w:customStyle="1" w:styleId="EF193559D499414490C2BCC64B6BF860">
    <w:name w:val="EF193559D499414490C2BCC64B6BF860"/>
    <w:rsid w:val="00E622DC"/>
    <w:pPr>
      <w:spacing w:after="160" w:line="259" w:lineRule="auto"/>
    </w:pPr>
  </w:style>
  <w:style w:type="paragraph" w:customStyle="1" w:styleId="4273BE317EAF4B198E656D51764193A2">
    <w:name w:val="4273BE317EAF4B198E656D51764193A2"/>
    <w:rsid w:val="00E622DC"/>
    <w:pPr>
      <w:spacing w:after="160" w:line="259" w:lineRule="auto"/>
    </w:pPr>
  </w:style>
  <w:style w:type="paragraph" w:customStyle="1" w:styleId="70DE35DF316F4182AB44421C6564BD43">
    <w:name w:val="70DE35DF316F4182AB44421C6564BD43"/>
    <w:rsid w:val="00E622DC"/>
    <w:pPr>
      <w:spacing w:after="160" w:line="259" w:lineRule="auto"/>
    </w:pPr>
  </w:style>
  <w:style w:type="paragraph" w:customStyle="1" w:styleId="B7DFD5EC412C4020975AB1F444B52C01">
    <w:name w:val="B7DFD5EC412C4020975AB1F444B52C01"/>
    <w:rsid w:val="00E622DC"/>
    <w:pPr>
      <w:spacing w:after="160" w:line="259" w:lineRule="auto"/>
    </w:pPr>
  </w:style>
  <w:style w:type="paragraph" w:customStyle="1" w:styleId="3B6FF9574EA34D6896AF4E006EF151E3">
    <w:name w:val="3B6FF9574EA34D6896AF4E006EF151E3"/>
    <w:rsid w:val="00E622DC"/>
    <w:pPr>
      <w:spacing w:after="160" w:line="259" w:lineRule="auto"/>
    </w:pPr>
  </w:style>
  <w:style w:type="paragraph" w:customStyle="1" w:styleId="C7CE0BB784124623A0FC72825EC00427">
    <w:name w:val="C7CE0BB784124623A0FC72825EC00427"/>
    <w:rsid w:val="00E622DC"/>
    <w:pPr>
      <w:spacing w:after="160" w:line="259" w:lineRule="auto"/>
    </w:pPr>
  </w:style>
  <w:style w:type="paragraph" w:customStyle="1" w:styleId="3756384637D940409FB8990BA105B5F9">
    <w:name w:val="3756384637D940409FB8990BA105B5F9"/>
    <w:rsid w:val="00E622DC"/>
    <w:pPr>
      <w:spacing w:after="160" w:line="259" w:lineRule="auto"/>
    </w:pPr>
  </w:style>
  <w:style w:type="paragraph" w:customStyle="1" w:styleId="4888C8FABC704AE5879061341DD1B9BA">
    <w:name w:val="4888C8FABC704AE5879061341DD1B9BA"/>
    <w:rsid w:val="00E622DC"/>
    <w:pPr>
      <w:spacing w:after="160" w:line="259" w:lineRule="auto"/>
    </w:pPr>
  </w:style>
  <w:style w:type="paragraph" w:customStyle="1" w:styleId="AE5AF20177324A3683BF73C41F76DE41">
    <w:name w:val="AE5AF20177324A3683BF73C41F76DE41"/>
    <w:rsid w:val="00E622DC"/>
    <w:pPr>
      <w:spacing w:after="160" w:line="259" w:lineRule="auto"/>
    </w:pPr>
  </w:style>
  <w:style w:type="paragraph" w:customStyle="1" w:styleId="DF3B17788E644CA082CA9FC8D21CAFEA">
    <w:name w:val="DF3B17788E644CA082CA9FC8D21CAFEA"/>
    <w:rsid w:val="00E622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855516-08E6-4D5C-9C78-FE45CECBD1EA}">
  <ds:schemaRefs>
    <ds:schemaRef ds:uri="http://schemas.openxmlformats.org/officeDocument/2006/bibliography"/>
  </ds:schemaRefs>
</ds:datastoreItem>
</file>

<file path=customXml/itemProps2.xml><?xml version="1.0" encoding="utf-8"?>
<ds:datastoreItem xmlns:ds="http://schemas.openxmlformats.org/officeDocument/2006/customXml" ds:itemID="{A17C449D-B9CF-4807-AA90-E0C36265A139}"/>
</file>

<file path=customXml/itemProps3.xml><?xml version="1.0" encoding="utf-8"?>
<ds:datastoreItem xmlns:ds="http://schemas.openxmlformats.org/officeDocument/2006/customXml" ds:itemID="{E705E107-63F9-491D-B9BF-0B10F5A4C81C}"/>
</file>

<file path=customXml/itemProps4.xml><?xml version="1.0" encoding="utf-8"?>
<ds:datastoreItem xmlns:ds="http://schemas.openxmlformats.org/officeDocument/2006/customXml" ds:itemID="{518B621E-5904-4DD0-AABA-C56D43A80F12}"/>
</file>

<file path=docProps/app.xml><?xml version="1.0" encoding="utf-8"?>
<Properties xmlns="http://schemas.openxmlformats.org/officeDocument/2006/extended-properties" xmlns:vt="http://schemas.openxmlformats.org/officeDocument/2006/docPropsVTypes">
  <Template>Normal.dotm</Template>
  <TotalTime>142</TotalTime>
  <Pages>12</Pages>
  <Words>3306</Words>
  <Characters>18848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Licensed User</dc:creator>
  <cp:keywords/>
  <dc:description/>
  <cp:lastModifiedBy>Krizanek, Rachael</cp:lastModifiedBy>
  <cp:revision>11</cp:revision>
  <cp:lastPrinted>2022-09-09T19:01:00Z</cp:lastPrinted>
  <dcterms:created xsi:type="dcterms:W3CDTF">2022-09-07T23:09:00Z</dcterms:created>
  <dcterms:modified xsi:type="dcterms:W3CDTF">2022-09-09T19:01:00Z</dcterms:modified>
</cp:coreProperties>
</file>